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5017" w14:textId="7B44F128" w:rsidR="00EE5D30" w:rsidRPr="00FF41F9" w:rsidRDefault="00244E84" w:rsidP="00EE5D30">
      <w:pPr>
        <w:rPr>
          <w:b/>
          <w:bCs/>
          <w:sz w:val="32"/>
          <w:szCs w:val="32"/>
        </w:rPr>
      </w:pPr>
      <w:r>
        <w:rPr>
          <w:b/>
          <w:bCs/>
          <w:sz w:val="32"/>
          <w:szCs w:val="32"/>
        </w:rPr>
        <w:t xml:space="preserve">                                        </w:t>
      </w:r>
      <w:r w:rsidR="00FA418C">
        <w:rPr>
          <w:b/>
          <w:bCs/>
          <w:sz w:val="32"/>
          <w:szCs w:val="32"/>
        </w:rPr>
        <w:tab/>
      </w:r>
      <w:r w:rsidR="00FA418C">
        <w:rPr>
          <w:b/>
          <w:bCs/>
          <w:sz w:val="32"/>
          <w:szCs w:val="32"/>
        </w:rPr>
        <w:tab/>
      </w:r>
      <w:r w:rsidR="00FA418C">
        <w:rPr>
          <w:b/>
          <w:bCs/>
          <w:sz w:val="32"/>
          <w:szCs w:val="32"/>
        </w:rPr>
        <w:tab/>
      </w:r>
      <w:r w:rsidR="00FA418C">
        <w:rPr>
          <w:b/>
          <w:bCs/>
          <w:sz w:val="32"/>
          <w:szCs w:val="32"/>
        </w:rPr>
        <w:tab/>
      </w:r>
      <w:r>
        <w:rPr>
          <w:b/>
          <w:bCs/>
          <w:sz w:val="32"/>
          <w:szCs w:val="32"/>
        </w:rPr>
        <w:t xml:space="preserve">    </w:t>
      </w:r>
      <w:r>
        <w:rPr>
          <w:noProof/>
        </w:rPr>
        <w:drawing>
          <wp:inline distT="0" distB="0" distL="0" distR="0" wp14:anchorId="24CACD96" wp14:editId="38D186DE">
            <wp:extent cx="1881526" cy="1167765"/>
            <wp:effectExtent l="0" t="0" r="0" b="0"/>
            <wp:docPr id="3" name="Afbeelding 2">
              <a:extLst xmlns:a="http://schemas.openxmlformats.org/drawingml/2006/main">
                <a:ext uri="{FF2B5EF4-FFF2-40B4-BE49-F238E27FC236}">
                  <a16:creationId xmlns:a16="http://schemas.microsoft.com/office/drawing/2014/main" id="{26F59EB6-FAED-42F2-B26D-E7D5CDF40D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26F59EB6-FAED-42F2-B26D-E7D5CDF40D4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922" cy="1174838"/>
                    </a:xfrm>
                    <a:prstGeom prst="rect">
                      <a:avLst/>
                    </a:prstGeom>
                  </pic:spPr>
                </pic:pic>
              </a:graphicData>
            </a:graphic>
          </wp:inline>
        </w:drawing>
      </w:r>
      <w:r w:rsidR="005E08CC" w:rsidRPr="003E2CDA">
        <w:rPr>
          <w:b/>
          <w:bCs/>
          <w:sz w:val="32"/>
          <w:szCs w:val="32"/>
        </w:rPr>
        <w:t>Inschrijvingsformulier</w:t>
      </w:r>
    </w:p>
    <w:p w14:paraId="2DD96E6F" w14:textId="1B5060A5" w:rsidR="005E08CC" w:rsidRPr="00616F0B" w:rsidRDefault="005E08CC" w:rsidP="00616F0B">
      <w:pPr>
        <w:pStyle w:val="Geenafstand"/>
        <w:rPr>
          <w:sz w:val="24"/>
          <w:szCs w:val="24"/>
        </w:rPr>
      </w:pPr>
      <w:r w:rsidRPr="00616F0B">
        <w:rPr>
          <w:sz w:val="24"/>
          <w:szCs w:val="24"/>
        </w:rPr>
        <w:t>Beste deelnemer,</w:t>
      </w:r>
    </w:p>
    <w:p w14:paraId="244173AB" w14:textId="79DC5C86" w:rsidR="005E08CC" w:rsidRPr="00616F0B" w:rsidRDefault="005E08CC" w:rsidP="00616F0B">
      <w:pPr>
        <w:pStyle w:val="Geenafstand"/>
        <w:rPr>
          <w:sz w:val="24"/>
          <w:szCs w:val="24"/>
        </w:rPr>
      </w:pPr>
      <w:r w:rsidRPr="00616F0B">
        <w:rPr>
          <w:sz w:val="24"/>
          <w:szCs w:val="24"/>
        </w:rPr>
        <w:t xml:space="preserve">Door het invullen van dit formulier kan U zich inschrijven voor de </w:t>
      </w:r>
      <w:r w:rsidR="006E05A0">
        <w:rPr>
          <w:sz w:val="24"/>
          <w:szCs w:val="24"/>
        </w:rPr>
        <w:t>online</w:t>
      </w:r>
      <w:r w:rsidR="003E2CDA" w:rsidRPr="00616F0B">
        <w:rPr>
          <w:sz w:val="24"/>
          <w:szCs w:val="24"/>
        </w:rPr>
        <w:t xml:space="preserve"> </w:t>
      </w:r>
      <w:r w:rsidRPr="00616F0B">
        <w:rPr>
          <w:sz w:val="24"/>
          <w:szCs w:val="24"/>
        </w:rPr>
        <w:t xml:space="preserve">opleiding: </w:t>
      </w:r>
    </w:p>
    <w:p w14:paraId="4C8367D3" w14:textId="102E9824" w:rsidR="003E2CDA" w:rsidRPr="003E2CDA" w:rsidRDefault="006E05A0" w:rsidP="003E2CDA">
      <w:pPr>
        <w:pStyle w:val="Geenafstand"/>
        <w:jc w:val="center"/>
        <w:rPr>
          <w:b/>
          <w:bCs/>
          <w:sz w:val="28"/>
          <w:szCs w:val="28"/>
        </w:rPr>
      </w:pPr>
      <w:r>
        <w:rPr>
          <w:b/>
          <w:bCs/>
          <w:sz w:val="28"/>
          <w:szCs w:val="28"/>
        </w:rPr>
        <w:t>Privé</w:t>
      </w:r>
      <w:r w:rsidR="00BC49DE">
        <w:rPr>
          <w:b/>
          <w:bCs/>
          <w:sz w:val="28"/>
          <w:szCs w:val="28"/>
        </w:rPr>
        <w:t>-detective/</w:t>
      </w:r>
      <w:r w:rsidR="00564927">
        <w:rPr>
          <w:b/>
          <w:bCs/>
          <w:sz w:val="28"/>
          <w:szCs w:val="28"/>
        </w:rPr>
        <w:t>Particulier onderzoeker</w:t>
      </w:r>
    </w:p>
    <w:p w14:paraId="759860AC" w14:textId="234C1A41" w:rsidR="005E08CC" w:rsidRDefault="003E2CDA" w:rsidP="003E2CDA">
      <w:pPr>
        <w:pStyle w:val="Geenafstand"/>
        <w:jc w:val="center"/>
        <w:rPr>
          <w:sz w:val="24"/>
          <w:szCs w:val="24"/>
        </w:rPr>
      </w:pPr>
      <w:r w:rsidRPr="003E2CDA">
        <w:rPr>
          <w:sz w:val="24"/>
          <w:szCs w:val="24"/>
        </w:rPr>
        <w:t>(geen voorkennis vereist)</w:t>
      </w:r>
    </w:p>
    <w:p w14:paraId="3997EBC8" w14:textId="77777777" w:rsidR="003E2CDA" w:rsidRPr="003E2CDA" w:rsidRDefault="003E2CDA" w:rsidP="003E2CDA">
      <w:pPr>
        <w:pStyle w:val="Geenafstand"/>
        <w:jc w:val="center"/>
      </w:pPr>
    </w:p>
    <w:p w14:paraId="142295FD" w14:textId="5222D655" w:rsidR="00F21846" w:rsidRDefault="005E08CC" w:rsidP="005E08CC">
      <w:pPr>
        <w:rPr>
          <w:sz w:val="24"/>
          <w:szCs w:val="24"/>
        </w:rPr>
      </w:pPr>
      <w:r w:rsidRPr="005E08CC">
        <w:rPr>
          <w:sz w:val="24"/>
          <w:szCs w:val="24"/>
        </w:rPr>
        <w:t>Zodra wij uw inschrijving hebben ontvangen, krijgt U van ons binnen enkele dagen een bevestiging.</w:t>
      </w:r>
      <w:r w:rsidR="00F21846">
        <w:rPr>
          <w:sz w:val="24"/>
          <w:szCs w:val="24"/>
        </w:rPr>
        <w:t xml:space="preserve"> Indien U vragen hebt over het invullen van dit formulier, kan U steeds contact  opnemen </w:t>
      </w:r>
      <w:r w:rsidR="00BC49DE">
        <w:rPr>
          <w:sz w:val="24"/>
          <w:szCs w:val="24"/>
        </w:rPr>
        <w:t xml:space="preserve">met </w:t>
      </w:r>
      <w:r w:rsidR="00BC49DE" w:rsidRPr="009F5B44">
        <w:rPr>
          <w:b/>
          <w:bCs/>
          <w:sz w:val="28"/>
          <w:szCs w:val="28"/>
        </w:rPr>
        <w:t>Veerle Stevens</w:t>
      </w:r>
      <w:r w:rsidR="009F5B44" w:rsidRPr="009F5B44">
        <w:rPr>
          <w:b/>
          <w:bCs/>
          <w:sz w:val="28"/>
          <w:szCs w:val="28"/>
        </w:rPr>
        <w:t xml:space="preserve"> +32 497 500 999</w:t>
      </w:r>
    </w:p>
    <w:p w14:paraId="6A92BB9C" w14:textId="04BBEA29" w:rsidR="00D64ADE" w:rsidRDefault="00D64ADE" w:rsidP="00D64ADE">
      <w:pPr>
        <w:pStyle w:val="Geenafstand"/>
        <w:rPr>
          <w:b/>
          <w:bCs/>
          <w:sz w:val="24"/>
          <w:szCs w:val="24"/>
        </w:rPr>
      </w:pPr>
    </w:p>
    <w:p w14:paraId="3519B2EC" w14:textId="77777777" w:rsidR="009F5B44" w:rsidRDefault="009F5B44" w:rsidP="00D64ADE">
      <w:pPr>
        <w:pStyle w:val="Geenafstand"/>
        <w:rPr>
          <w:b/>
          <w:bCs/>
          <w:sz w:val="24"/>
          <w:szCs w:val="24"/>
        </w:rPr>
      </w:pPr>
    </w:p>
    <w:p w14:paraId="3812D3C7" w14:textId="5B34CA26" w:rsidR="00D64ADE" w:rsidRPr="00D64ADE" w:rsidRDefault="00D64ADE" w:rsidP="00D64ADE">
      <w:pPr>
        <w:pStyle w:val="Geenafstand"/>
        <w:rPr>
          <w:b/>
          <w:bCs/>
          <w:sz w:val="24"/>
          <w:szCs w:val="24"/>
        </w:rPr>
      </w:pPr>
      <w:r>
        <w:rPr>
          <w:b/>
          <w:bCs/>
          <w:sz w:val="24"/>
          <w:szCs w:val="24"/>
        </w:rPr>
        <w:t xml:space="preserve">Uw </w:t>
      </w:r>
      <w:r w:rsidR="00B11C57">
        <w:rPr>
          <w:b/>
          <w:bCs/>
          <w:sz w:val="24"/>
          <w:szCs w:val="24"/>
        </w:rPr>
        <w:t>persoons</w:t>
      </w:r>
      <w:r>
        <w:rPr>
          <w:b/>
          <w:bCs/>
          <w:sz w:val="24"/>
          <w:szCs w:val="24"/>
        </w:rPr>
        <w:t>gegevens: (graag invullen in drukletters)</w:t>
      </w:r>
    </w:p>
    <w:p w14:paraId="2D0D78B6" w14:textId="77777777" w:rsidR="00EE5D30" w:rsidRDefault="00EE5D30" w:rsidP="00EE5D30">
      <w:pPr>
        <w:spacing w:after="0"/>
      </w:pPr>
    </w:p>
    <w:tbl>
      <w:tblPr>
        <w:tblStyle w:val="Tabelraster"/>
        <w:tblW w:w="0" w:type="auto"/>
        <w:tblLook w:val="04A0" w:firstRow="1" w:lastRow="0" w:firstColumn="1" w:lastColumn="0" w:noHBand="0" w:noVBand="1"/>
      </w:tblPr>
      <w:tblGrid>
        <w:gridCol w:w="2342"/>
        <w:gridCol w:w="6720"/>
      </w:tblGrid>
      <w:tr w:rsidR="00D64ADE" w14:paraId="0AD83BD7" w14:textId="77777777" w:rsidTr="00D414A7">
        <w:tc>
          <w:tcPr>
            <w:tcW w:w="2342" w:type="dxa"/>
          </w:tcPr>
          <w:p w14:paraId="17D9B684" w14:textId="46A781C8" w:rsidR="00D64ADE" w:rsidRPr="00FF41F9" w:rsidRDefault="00D64ADE" w:rsidP="00D64ADE">
            <w:pPr>
              <w:pStyle w:val="Geenafstand"/>
              <w:rPr>
                <w:sz w:val="28"/>
                <w:szCs w:val="28"/>
              </w:rPr>
            </w:pPr>
            <w:r w:rsidRPr="00FF41F9">
              <w:rPr>
                <w:sz w:val="28"/>
                <w:szCs w:val="28"/>
              </w:rPr>
              <w:t>Naam</w:t>
            </w:r>
            <w:r w:rsidR="00B11C57" w:rsidRPr="00FF41F9">
              <w:rPr>
                <w:sz w:val="28"/>
                <w:szCs w:val="28"/>
              </w:rPr>
              <w:t>*</w:t>
            </w:r>
          </w:p>
        </w:tc>
        <w:tc>
          <w:tcPr>
            <w:tcW w:w="6720" w:type="dxa"/>
          </w:tcPr>
          <w:p w14:paraId="163BAFE9" w14:textId="77777777" w:rsidR="00D64ADE" w:rsidRPr="00FF41F9" w:rsidRDefault="00D64ADE" w:rsidP="00D64ADE">
            <w:pPr>
              <w:pStyle w:val="Geenafstand"/>
              <w:rPr>
                <w:sz w:val="28"/>
                <w:szCs w:val="28"/>
              </w:rPr>
            </w:pPr>
          </w:p>
        </w:tc>
      </w:tr>
      <w:tr w:rsidR="00D64ADE" w14:paraId="3AF43634" w14:textId="77777777" w:rsidTr="00D414A7">
        <w:tc>
          <w:tcPr>
            <w:tcW w:w="2342" w:type="dxa"/>
          </w:tcPr>
          <w:p w14:paraId="247C5171" w14:textId="232AA84E" w:rsidR="00D64ADE" w:rsidRPr="00FF41F9" w:rsidRDefault="00D64ADE" w:rsidP="00D64ADE">
            <w:pPr>
              <w:pStyle w:val="Geenafstand"/>
              <w:rPr>
                <w:sz w:val="28"/>
                <w:szCs w:val="28"/>
              </w:rPr>
            </w:pPr>
            <w:r w:rsidRPr="00FF41F9">
              <w:rPr>
                <w:sz w:val="28"/>
                <w:szCs w:val="28"/>
              </w:rPr>
              <w:t>Voornaam</w:t>
            </w:r>
            <w:r w:rsidR="00B11C57" w:rsidRPr="00FF41F9">
              <w:rPr>
                <w:sz w:val="28"/>
                <w:szCs w:val="28"/>
              </w:rPr>
              <w:t>*</w:t>
            </w:r>
          </w:p>
        </w:tc>
        <w:tc>
          <w:tcPr>
            <w:tcW w:w="6720" w:type="dxa"/>
          </w:tcPr>
          <w:p w14:paraId="504D2794" w14:textId="77777777" w:rsidR="00D64ADE" w:rsidRPr="00FF41F9" w:rsidRDefault="00D64ADE" w:rsidP="00D64ADE">
            <w:pPr>
              <w:pStyle w:val="Geenafstand"/>
              <w:rPr>
                <w:sz w:val="28"/>
                <w:szCs w:val="28"/>
              </w:rPr>
            </w:pPr>
          </w:p>
        </w:tc>
      </w:tr>
      <w:tr w:rsidR="00D64ADE" w14:paraId="5C8B5A5C" w14:textId="77777777" w:rsidTr="00D414A7">
        <w:tc>
          <w:tcPr>
            <w:tcW w:w="2342" w:type="dxa"/>
          </w:tcPr>
          <w:p w14:paraId="45D02FC6" w14:textId="3687793A" w:rsidR="00D64ADE" w:rsidRPr="00FF41F9" w:rsidRDefault="00D64ADE" w:rsidP="00D64ADE">
            <w:pPr>
              <w:pStyle w:val="Geenafstand"/>
              <w:rPr>
                <w:sz w:val="28"/>
                <w:szCs w:val="28"/>
              </w:rPr>
            </w:pPr>
            <w:r w:rsidRPr="00FF41F9">
              <w:rPr>
                <w:sz w:val="28"/>
                <w:szCs w:val="28"/>
              </w:rPr>
              <w:t>Straat</w:t>
            </w:r>
            <w:r w:rsidR="00B11C57" w:rsidRPr="00FF41F9">
              <w:rPr>
                <w:sz w:val="28"/>
                <w:szCs w:val="28"/>
              </w:rPr>
              <w:t>*</w:t>
            </w:r>
          </w:p>
        </w:tc>
        <w:tc>
          <w:tcPr>
            <w:tcW w:w="6720" w:type="dxa"/>
          </w:tcPr>
          <w:p w14:paraId="5EC59253" w14:textId="77777777" w:rsidR="00D64ADE" w:rsidRPr="00FF41F9" w:rsidRDefault="00D64ADE" w:rsidP="00D64ADE">
            <w:pPr>
              <w:pStyle w:val="Geenafstand"/>
              <w:rPr>
                <w:sz w:val="28"/>
                <w:szCs w:val="28"/>
              </w:rPr>
            </w:pPr>
          </w:p>
        </w:tc>
      </w:tr>
      <w:tr w:rsidR="00D64ADE" w14:paraId="3934F0CC" w14:textId="77777777" w:rsidTr="00D414A7">
        <w:tc>
          <w:tcPr>
            <w:tcW w:w="2342" w:type="dxa"/>
          </w:tcPr>
          <w:p w14:paraId="69165DF3" w14:textId="06426517" w:rsidR="00D64ADE" w:rsidRPr="00FF41F9" w:rsidRDefault="00D64ADE" w:rsidP="00D64ADE">
            <w:pPr>
              <w:pStyle w:val="Geenafstand"/>
              <w:rPr>
                <w:sz w:val="28"/>
                <w:szCs w:val="28"/>
              </w:rPr>
            </w:pPr>
            <w:r w:rsidRPr="00FF41F9">
              <w:rPr>
                <w:sz w:val="28"/>
                <w:szCs w:val="28"/>
              </w:rPr>
              <w:t>Huisnummer/bus</w:t>
            </w:r>
            <w:r w:rsidR="00B11C57" w:rsidRPr="00FF41F9">
              <w:rPr>
                <w:sz w:val="28"/>
                <w:szCs w:val="28"/>
              </w:rPr>
              <w:t>*</w:t>
            </w:r>
          </w:p>
        </w:tc>
        <w:tc>
          <w:tcPr>
            <w:tcW w:w="6720" w:type="dxa"/>
          </w:tcPr>
          <w:p w14:paraId="1A1F2E03" w14:textId="77777777" w:rsidR="00D64ADE" w:rsidRPr="00FF41F9" w:rsidRDefault="00D64ADE" w:rsidP="00D64ADE">
            <w:pPr>
              <w:pStyle w:val="Geenafstand"/>
              <w:rPr>
                <w:sz w:val="28"/>
                <w:szCs w:val="28"/>
              </w:rPr>
            </w:pPr>
          </w:p>
        </w:tc>
      </w:tr>
      <w:tr w:rsidR="00D64ADE" w14:paraId="5286692E" w14:textId="77777777" w:rsidTr="00D414A7">
        <w:tc>
          <w:tcPr>
            <w:tcW w:w="2342" w:type="dxa"/>
          </w:tcPr>
          <w:p w14:paraId="3F06956E" w14:textId="3C2CCD9E" w:rsidR="00D64ADE" w:rsidRPr="00FF41F9" w:rsidRDefault="00D64ADE" w:rsidP="00D64ADE">
            <w:pPr>
              <w:pStyle w:val="Geenafstand"/>
              <w:rPr>
                <w:sz w:val="28"/>
                <w:szCs w:val="28"/>
              </w:rPr>
            </w:pPr>
            <w:r w:rsidRPr="00FF41F9">
              <w:rPr>
                <w:sz w:val="28"/>
                <w:szCs w:val="28"/>
              </w:rPr>
              <w:t>Postcode</w:t>
            </w:r>
            <w:r w:rsidR="00B11C57" w:rsidRPr="00FF41F9">
              <w:rPr>
                <w:sz w:val="28"/>
                <w:szCs w:val="28"/>
              </w:rPr>
              <w:t>*</w:t>
            </w:r>
          </w:p>
        </w:tc>
        <w:tc>
          <w:tcPr>
            <w:tcW w:w="6720" w:type="dxa"/>
          </w:tcPr>
          <w:p w14:paraId="7A9F7633" w14:textId="77777777" w:rsidR="00D64ADE" w:rsidRPr="00FF41F9" w:rsidRDefault="00D64ADE" w:rsidP="00D64ADE">
            <w:pPr>
              <w:pStyle w:val="Geenafstand"/>
              <w:rPr>
                <w:sz w:val="28"/>
                <w:szCs w:val="28"/>
              </w:rPr>
            </w:pPr>
          </w:p>
        </w:tc>
      </w:tr>
      <w:tr w:rsidR="00D64ADE" w14:paraId="04F6DFE5" w14:textId="77777777" w:rsidTr="00D414A7">
        <w:tc>
          <w:tcPr>
            <w:tcW w:w="2342" w:type="dxa"/>
          </w:tcPr>
          <w:p w14:paraId="097DDDDC" w14:textId="1DD8EAF6" w:rsidR="00D64ADE" w:rsidRPr="00FF41F9" w:rsidRDefault="00D64ADE" w:rsidP="00D64ADE">
            <w:pPr>
              <w:pStyle w:val="Geenafstand"/>
              <w:rPr>
                <w:sz w:val="28"/>
                <w:szCs w:val="28"/>
              </w:rPr>
            </w:pPr>
            <w:r w:rsidRPr="00FF41F9">
              <w:rPr>
                <w:sz w:val="28"/>
                <w:szCs w:val="28"/>
              </w:rPr>
              <w:t>Gemeente/stad</w:t>
            </w:r>
            <w:r w:rsidR="00B11C57" w:rsidRPr="00FF41F9">
              <w:rPr>
                <w:sz w:val="28"/>
                <w:szCs w:val="28"/>
              </w:rPr>
              <w:t>*</w:t>
            </w:r>
          </w:p>
        </w:tc>
        <w:tc>
          <w:tcPr>
            <w:tcW w:w="6720" w:type="dxa"/>
          </w:tcPr>
          <w:p w14:paraId="3CB4F3B9" w14:textId="77777777" w:rsidR="00D64ADE" w:rsidRPr="00FF41F9" w:rsidRDefault="00D64ADE" w:rsidP="00D64ADE">
            <w:pPr>
              <w:pStyle w:val="Geenafstand"/>
              <w:rPr>
                <w:sz w:val="28"/>
                <w:szCs w:val="28"/>
              </w:rPr>
            </w:pPr>
          </w:p>
        </w:tc>
      </w:tr>
      <w:tr w:rsidR="00D64ADE" w14:paraId="305913B1" w14:textId="77777777" w:rsidTr="00D414A7">
        <w:tc>
          <w:tcPr>
            <w:tcW w:w="2342" w:type="dxa"/>
          </w:tcPr>
          <w:p w14:paraId="7C7CC4A7" w14:textId="5937EB34" w:rsidR="00D64ADE" w:rsidRPr="00FF41F9" w:rsidRDefault="00D64ADE" w:rsidP="00D64ADE">
            <w:pPr>
              <w:pStyle w:val="Geenafstand"/>
              <w:rPr>
                <w:sz w:val="28"/>
                <w:szCs w:val="28"/>
              </w:rPr>
            </w:pPr>
            <w:r w:rsidRPr="00FF41F9">
              <w:rPr>
                <w:sz w:val="28"/>
                <w:szCs w:val="28"/>
              </w:rPr>
              <w:t>Telefoon</w:t>
            </w:r>
            <w:r w:rsidR="00B11C57" w:rsidRPr="00FF41F9">
              <w:rPr>
                <w:sz w:val="28"/>
                <w:szCs w:val="28"/>
              </w:rPr>
              <w:t>*</w:t>
            </w:r>
          </w:p>
        </w:tc>
        <w:tc>
          <w:tcPr>
            <w:tcW w:w="6720" w:type="dxa"/>
          </w:tcPr>
          <w:p w14:paraId="59912584" w14:textId="77777777" w:rsidR="00D64ADE" w:rsidRPr="00FF41F9" w:rsidRDefault="00D64ADE" w:rsidP="00D64ADE">
            <w:pPr>
              <w:pStyle w:val="Geenafstand"/>
              <w:rPr>
                <w:sz w:val="28"/>
                <w:szCs w:val="28"/>
              </w:rPr>
            </w:pPr>
          </w:p>
        </w:tc>
      </w:tr>
      <w:tr w:rsidR="00D64ADE" w14:paraId="5B7759B9" w14:textId="77777777" w:rsidTr="00D414A7">
        <w:tc>
          <w:tcPr>
            <w:tcW w:w="2342" w:type="dxa"/>
          </w:tcPr>
          <w:p w14:paraId="2545F6CC" w14:textId="51471EB5" w:rsidR="00D64ADE" w:rsidRPr="00FF41F9" w:rsidRDefault="00B11C57" w:rsidP="00D64ADE">
            <w:pPr>
              <w:pStyle w:val="Geenafstand"/>
              <w:rPr>
                <w:sz w:val="28"/>
                <w:szCs w:val="28"/>
              </w:rPr>
            </w:pPr>
            <w:r w:rsidRPr="00FF41F9">
              <w:rPr>
                <w:sz w:val="28"/>
                <w:szCs w:val="28"/>
              </w:rPr>
              <w:t>E-mail*</w:t>
            </w:r>
          </w:p>
        </w:tc>
        <w:tc>
          <w:tcPr>
            <w:tcW w:w="6720" w:type="dxa"/>
          </w:tcPr>
          <w:p w14:paraId="0819A90F" w14:textId="77777777" w:rsidR="00D64ADE" w:rsidRPr="00FF41F9" w:rsidRDefault="00D64ADE" w:rsidP="00D64ADE">
            <w:pPr>
              <w:pStyle w:val="Geenafstand"/>
              <w:rPr>
                <w:sz w:val="28"/>
                <w:szCs w:val="28"/>
              </w:rPr>
            </w:pPr>
          </w:p>
        </w:tc>
      </w:tr>
    </w:tbl>
    <w:p w14:paraId="1A53EAA3" w14:textId="426A4325" w:rsidR="00B11C57" w:rsidRDefault="00B11C57" w:rsidP="00D64ADE">
      <w:pPr>
        <w:pStyle w:val="Geenafstand"/>
        <w:rPr>
          <w:b/>
          <w:bCs/>
          <w:sz w:val="20"/>
          <w:szCs w:val="20"/>
        </w:rPr>
      </w:pPr>
      <w:r w:rsidRPr="00FF41F9">
        <w:rPr>
          <w:b/>
          <w:bCs/>
          <w:sz w:val="20"/>
          <w:szCs w:val="20"/>
        </w:rPr>
        <w:t xml:space="preserve">De velden met een * </w:t>
      </w:r>
      <w:r w:rsidR="00FF41F9" w:rsidRPr="00FF41F9">
        <w:rPr>
          <w:b/>
          <w:bCs/>
          <w:sz w:val="20"/>
          <w:szCs w:val="20"/>
        </w:rPr>
        <w:t>moeten verplicht ingevuld worden.</w:t>
      </w:r>
    </w:p>
    <w:p w14:paraId="019EB458" w14:textId="77777777" w:rsidR="00616F0B" w:rsidRPr="00FF41F9" w:rsidRDefault="00616F0B" w:rsidP="00D64ADE">
      <w:pPr>
        <w:pStyle w:val="Geenafstand"/>
        <w:rPr>
          <w:b/>
          <w:bCs/>
          <w:sz w:val="20"/>
          <w:szCs w:val="20"/>
        </w:rPr>
      </w:pPr>
    </w:p>
    <w:p w14:paraId="22BF4465" w14:textId="6E2FFF83" w:rsidR="002F3D11" w:rsidRPr="00616F0B" w:rsidRDefault="00B11C57" w:rsidP="00616F0B">
      <w:pPr>
        <w:pStyle w:val="Geenafstand"/>
        <w:rPr>
          <w:sz w:val="24"/>
          <w:szCs w:val="24"/>
        </w:rPr>
      </w:pPr>
      <w:r w:rsidRPr="00FF41F9">
        <w:rPr>
          <w:sz w:val="24"/>
          <w:szCs w:val="24"/>
        </w:rPr>
        <w:t>Indien de betaling zal gebeuren via uw bedrijf of werkgever, gelieve dan hieronder de facturatiegegevens in te vullen. Zoniet worden uw persoonsgegevens gebruikt voor de facturatie.</w:t>
      </w:r>
    </w:p>
    <w:tbl>
      <w:tblPr>
        <w:tblStyle w:val="Tabelraster"/>
        <w:tblW w:w="0" w:type="auto"/>
        <w:tblLook w:val="04A0" w:firstRow="1" w:lastRow="0" w:firstColumn="1" w:lastColumn="0" w:noHBand="0" w:noVBand="1"/>
      </w:tblPr>
      <w:tblGrid>
        <w:gridCol w:w="2342"/>
        <w:gridCol w:w="6720"/>
      </w:tblGrid>
      <w:tr w:rsidR="00B11C57" w14:paraId="3ADB4BD8" w14:textId="77777777" w:rsidTr="00FF41F9">
        <w:trPr>
          <w:trHeight w:val="278"/>
        </w:trPr>
        <w:tc>
          <w:tcPr>
            <w:tcW w:w="2342" w:type="dxa"/>
          </w:tcPr>
          <w:p w14:paraId="7FC2A17A" w14:textId="02CB9F15" w:rsidR="00B11C57" w:rsidRPr="00FF41F9" w:rsidRDefault="00B11C57" w:rsidP="00826458">
            <w:pPr>
              <w:pStyle w:val="Geenafstand"/>
              <w:rPr>
                <w:sz w:val="28"/>
                <w:szCs w:val="28"/>
              </w:rPr>
            </w:pPr>
            <w:r w:rsidRPr="00FF41F9">
              <w:rPr>
                <w:sz w:val="28"/>
                <w:szCs w:val="28"/>
              </w:rPr>
              <w:t>Naam bedrijf</w:t>
            </w:r>
            <w:r w:rsidR="00FF41F9" w:rsidRPr="00FF41F9">
              <w:rPr>
                <w:sz w:val="28"/>
                <w:szCs w:val="28"/>
              </w:rPr>
              <w:t>*</w:t>
            </w:r>
          </w:p>
        </w:tc>
        <w:tc>
          <w:tcPr>
            <w:tcW w:w="6720" w:type="dxa"/>
          </w:tcPr>
          <w:p w14:paraId="68B9CC30" w14:textId="77777777" w:rsidR="00B11C57" w:rsidRPr="00FF41F9" w:rsidRDefault="00B11C57" w:rsidP="00826458">
            <w:pPr>
              <w:pStyle w:val="Geenafstand"/>
              <w:rPr>
                <w:sz w:val="28"/>
                <w:szCs w:val="28"/>
              </w:rPr>
            </w:pPr>
          </w:p>
        </w:tc>
      </w:tr>
      <w:tr w:rsidR="00B11C57" w14:paraId="30225AF0" w14:textId="77777777" w:rsidTr="00FF41F9">
        <w:tc>
          <w:tcPr>
            <w:tcW w:w="2342" w:type="dxa"/>
          </w:tcPr>
          <w:p w14:paraId="09F9615B" w14:textId="63E94D58" w:rsidR="00B11C57" w:rsidRPr="00FF41F9" w:rsidRDefault="00B11C57" w:rsidP="00826458">
            <w:pPr>
              <w:pStyle w:val="Geenafstand"/>
              <w:rPr>
                <w:sz w:val="28"/>
                <w:szCs w:val="28"/>
              </w:rPr>
            </w:pPr>
            <w:r w:rsidRPr="00FF41F9">
              <w:rPr>
                <w:sz w:val="28"/>
                <w:szCs w:val="28"/>
              </w:rPr>
              <w:t>Contactpersoon</w:t>
            </w:r>
          </w:p>
        </w:tc>
        <w:tc>
          <w:tcPr>
            <w:tcW w:w="6720" w:type="dxa"/>
          </w:tcPr>
          <w:p w14:paraId="3F18A944" w14:textId="18B0F5A2" w:rsidR="00B11C57" w:rsidRPr="00FF41F9" w:rsidRDefault="00FF41F9" w:rsidP="00826458">
            <w:pPr>
              <w:pStyle w:val="Geenafstand"/>
              <w:rPr>
                <w:sz w:val="28"/>
                <w:szCs w:val="28"/>
              </w:rPr>
            </w:pPr>
            <w:r w:rsidRPr="00FF41F9">
              <w:rPr>
                <w:sz w:val="28"/>
                <w:szCs w:val="28"/>
              </w:rPr>
              <w:t>Telefoon:                          E-mail:</w:t>
            </w:r>
          </w:p>
        </w:tc>
      </w:tr>
      <w:tr w:rsidR="00B11C57" w14:paraId="1694D98F" w14:textId="77777777" w:rsidTr="00FF41F9">
        <w:tc>
          <w:tcPr>
            <w:tcW w:w="2342" w:type="dxa"/>
          </w:tcPr>
          <w:p w14:paraId="31077CBC" w14:textId="09C3D4D7" w:rsidR="00B11C57" w:rsidRPr="00FF41F9" w:rsidRDefault="00B11C57" w:rsidP="00826458">
            <w:pPr>
              <w:pStyle w:val="Geenafstand"/>
              <w:rPr>
                <w:sz w:val="28"/>
                <w:szCs w:val="28"/>
              </w:rPr>
            </w:pPr>
            <w:r w:rsidRPr="00FF41F9">
              <w:rPr>
                <w:sz w:val="28"/>
                <w:szCs w:val="28"/>
              </w:rPr>
              <w:t>Straat</w:t>
            </w:r>
            <w:r w:rsidR="00FF41F9" w:rsidRPr="00FF41F9">
              <w:rPr>
                <w:sz w:val="28"/>
                <w:szCs w:val="28"/>
              </w:rPr>
              <w:t>*</w:t>
            </w:r>
          </w:p>
        </w:tc>
        <w:tc>
          <w:tcPr>
            <w:tcW w:w="6720" w:type="dxa"/>
          </w:tcPr>
          <w:p w14:paraId="07490015" w14:textId="77777777" w:rsidR="00B11C57" w:rsidRPr="00FF41F9" w:rsidRDefault="00B11C57" w:rsidP="00826458">
            <w:pPr>
              <w:pStyle w:val="Geenafstand"/>
              <w:rPr>
                <w:sz w:val="28"/>
                <w:szCs w:val="28"/>
              </w:rPr>
            </w:pPr>
          </w:p>
        </w:tc>
      </w:tr>
      <w:tr w:rsidR="00B11C57" w14:paraId="59BD7258" w14:textId="77777777" w:rsidTr="00FF41F9">
        <w:tc>
          <w:tcPr>
            <w:tcW w:w="2342" w:type="dxa"/>
          </w:tcPr>
          <w:p w14:paraId="676AF1B4" w14:textId="38C8E9E3" w:rsidR="00B11C57" w:rsidRPr="00FF41F9" w:rsidRDefault="00B11C57" w:rsidP="00826458">
            <w:pPr>
              <w:pStyle w:val="Geenafstand"/>
              <w:rPr>
                <w:sz w:val="28"/>
                <w:szCs w:val="28"/>
              </w:rPr>
            </w:pPr>
            <w:r w:rsidRPr="00FF41F9">
              <w:rPr>
                <w:sz w:val="28"/>
                <w:szCs w:val="28"/>
              </w:rPr>
              <w:t>Huisnummer/bus</w:t>
            </w:r>
            <w:r w:rsidR="00FF41F9" w:rsidRPr="00FF41F9">
              <w:rPr>
                <w:sz w:val="28"/>
                <w:szCs w:val="28"/>
              </w:rPr>
              <w:t>*</w:t>
            </w:r>
          </w:p>
        </w:tc>
        <w:tc>
          <w:tcPr>
            <w:tcW w:w="6720" w:type="dxa"/>
          </w:tcPr>
          <w:p w14:paraId="0CC76D6C" w14:textId="77777777" w:rsidR="00B11C57" w:rsidRPr="00FF41F9" w:rsidRDefault="00B11C57" w:rsidP="00826458">
            <w:pPr>
              <w:pStyle w:val="Geenafstand"/>
              <w:rPr>
                <w:sz w:val="28"/>
                <w:szCs w:val="28"/>
              </w:rPr>
            </w:pPr>
          </w:p>
        </w:tc>
      </w:tr>
      <w:tr w:rsidR="00B11C57" w14:paraId="0245ACD0" w14:textId="77777777" w:rsidTr="00FF41F9">
        <w:tc>
          <w:tcPr>
            <w:tcW w:w="2342" w:type="dxa"/>
          </w:tcPr>
          <w:p w14:paraId="53D876F4" w14:textId="0EC182A2" w:rsidR="00B11C57" w:rsidRPr="00FF41F9" w:rsidRDefault="00B11C57" w:rsidP="00826458">
            <w:pPr>
              <w:pStyle w:val="Geenafstand"/>
              <w:rPr>
                <w:sz w:val="28"/>
                <w:szCs w:val="28"/>
              </w:rPr>
            </w:pPr>
            <w:r w:rsidRPr="00FF41F9">
              <w:rPr>
                <w:sz w:val="28"/>
                <w:szCs w:val="28"/>
              </w:rPr>
              <w:t>Postcode</w:t>
            </w:r>
            <w:r w:rsidR="00FF41F9" w:rsidRPr="00FF41F9">
              <w:rPr>
                <w:sz w:val="28"/>
                <w:szCs w:val="28"/>
              </w:rPr>
              <w:t>*</w:t>
            </w:r>
          </w:p>
        </w:tc>
        <w:tc>
          <w:tcPr>
            <w:tcW w:w="6720" w:type="dxa"/>
          </w:tcPr>
          <w:p w14:paraId="32585871" w14:textId="77777777" w:rsidR="00B11C57" w:rsidRPr="00FF41F9" w:rsidRDefault="00B11C57" w:rsidP="00826458">
            <w:pPr>
              <w:pStyle w:val="Geenafstand"/>
              <w:rPr>
                <w:sz w:val="28"/>
                <w:szCs w:val="28"/>
              </w:rPr>
            </w:pPr>
          </w:p>
        </w:tc>
      </w:tr>
      <w:tr w:rsidR="00B11C57" w14:paraId="184440B8" w14:textId="77777777" w:rsidTr="00FF41F9">
        <w:tc>
          <w:tcPr>
            <w:tcW w:w="2342" w:type="dxa"/>
          </w:tcPr>
          <w:p w14:paraId="46035F29" w14:textId="30BD3A2C" w:rsidR="00B11C57" w:rsidRPr="00FF41F9" w:rsidRDefault="00B11C57" w:rsidP="00826458">
            <w:pPr>
              <w:pStyle w:val="Geenafstand"/>
              <w:rPr>
                <w:sz w:val="28"/>
                <w:szCs w:val="28"/>
              </w:rPr>
            </w:pPr>
            <w:r w:rsidRPr="00FF41F9">
              <w:rPr>
                <w:sz w:val="28"/>
                <w:szCs w:val="28"/>
              </w:rPr>
              <w:t>Gemeente/stad</w:t>
            </w:r>
            <w:r w:rsidR="00FF41F9" w:rsidRPr="00FF41F9">
              <w:rPr>
                <w:sz w:val="28"/>
                <w:szCs w:val="28"/>
              </w:rPr>
              <w:t>*</w:t>
            </w:r>
          </w:p>
        </w:tc>
        <w:tc>
          <w:tcPr>
            <w:tcW w:w="6720" w:type="dxa"/>
          </w:tcPr>
          <w:p w14:paraId="0A667933" w14:textId="77777777" w:rsidR="00B11C57" w:rsidRPr="00FF41F9" w:rsidRDefault="00B11C57" w:rsidP="00826458">
            <w:pPr>
              <w:pStyle w:val="Geenafstand"/>
              <w:rPr>
                <w:sz w:val="28"/>
                <w:szCs w:val="28"/>
              </w:rPr>
            </w:pPr>
          </w:p>
        </w:tc>
      </w:tr>
      <w:tr w:rsidR="00B11C57" w14:paraId="129B235E" w14:textId="77777777" w:rsidTr="00FF41F9">
        <w:tc>
          <w:tcPr>
            <w:tcW w:w="2342" w:type="dxa"/>
          </w:tcPr>
          <w:p w14:paraId="0D73863F" w14:textId="666D8219" w:rsidR="00B11C57" w:rsidRPr="00FF41F9" w:rsidRDefault="00B11C57" w:rsidP="00826458">
            <w:pPr>
              <w:pStyle w:val="Geenafstand"/>
              <w:rPr>
                <w:sz w:val="28"/>
                <w:szCs w:val="28"/>
              </w:rPr>
            </w:pPr>
            <w:r w:rsidRPr="00FF41F9">
              <w:rPr>
                <w:sz w:val="28"/>
                <w:szCs w:val="28"/>
              </w:rPr>
              <w:t>BTW nummer</w:t>
            </w:r>
            <w:r w:rsidR="00FF41F9" w:rsidRPr="00FF41F9">
              <w:rPr>
                <w:sz w:val="28"/>
                <w:szCs w:val="28"/>
              </w:rPr>
              <w:t>*</w:t>
            </w:r>
          </w:p>
        </w:tc>
        <w:tc>
          <w:tcPr>
            <w:tcW w:w="6720" w:type="dxa"/>
          </w:tcPr>
          <w:p w14:paraId="23F1E998" w14:textId="77777777" w:rsidR="00B11C57" w:rsidRPr="00FF41F9" w:rsidRDefault="00B11C57" w:rsidP="00826458">
            <w:pPr>
              <w:pStyle w:val="Geenafstand"/>
              <w:rPr>
                <w:sz w:val="28"/>
                <w:szCs w:val="28"/>
              </w:rPr>
            </w:pPr>
          </w:p>
        </w:tc>
      </w:tr>
      <w:tr w:rsidR="00FF41F9" w14:paraId="7D494402" w14:textId="77777777" w:rsidTr="00FF41F9">
        <w:tc>
          <w:tcPr>
            <w:tcW w:w="2342" w:type="dxa"/>
          </w:tcPr>
          <w:p w14:paraId="64A89AFF" w14:textId="1224EA4D" w:rsidR="00FF41F9" w:rsidRPr="00FF41F9" w:rsidRDefault="00FF41F9" w:rsidP="00826458">
            <w:pPr>
              <w:pStyle w:val="Geenafstand"/>
              <w:rPr>
                <w:sz w:val="28"/>
                <w:szCs w:val="28"/>
              </w:rPr>
            </w:pPr>
            <w:r w:rsidRPr="00FF41F9">
              <w:rPr>
                <w:sz w:val="28"/>
                <w:szCs w:val="28"/>
              </w:rPr>
              <w:t>Telefoon*</w:t>
            </w:r>
          </w:p>
        </w:tc>
        <w:tc>
          <w:tcPr>
            <w:tcW w:w="6720" w:type="dxa"/>
          </w:tcPr>
          <w:p w14:paraId="334F1E46" w14:textId="064B09BA" w:rsidR="00FF41F9" w:rsidRPr="00FF41F9" w:rsidRDefault="00FF41F9" w:rsidP="00826458">
            <w:pPr>
              <w:pStyle w:val="Geenafstand"/>
              <w:rPr>
                <w:sz w:val="28"/>
                <w:szCs w:val="28"/>
              </w:rPr>
            </w:pPr>
          </w:p>
        </w:tc>
      </w:tr>
      <w:tr w:rsidR="00FF41F9" w14:paraId="652C8845" w14:textId="77777777" w:rsidTr="00FF41F9">
        <w:tc>
          <w:tcPr>
            <w:tcW w:w="2342" w:type="dxa"/>
          </w:tcPr>
          <w:p w14:paraId="7EC30618" w14:textId="2D3D510F" w:rsidR="00FF41F9" w:rsidRPr="00FF41F9" w:rsidRDefault="00FF41F9" w:rsidP="00826458">
            <w:pPr>
              <w:pStyle w:val="Geenafstand"/>
              <w:rPr>
                <w:sz w:val="28"/>
                <w:szCs w:val="28"/>
              </w:rPr>
            </w:pPr>
            <w:r w:rsidRPr="00FF41F9">
              <w:rPr>
                <w:sz w:val="28"/>
                <w:szCs w:val="28"/>
              </w:rPr>
              <w:t>E-mail*</w:t>
            </w:r>
          </w:p>
        </w:tc>
        <w:tc>
          <w:tcPr>
            <w:tcW w:w="6720" w:type="dxa"/>
          </w:tcPr>
          <w:p w14:paraId="1ACDD336" w14:textId="77777777" w:rsidR="00FF41F9" w:rsidRPr="00FF41F9" w:rsidRDefault="00FF41F9" w:rsidP="00826458">
            <w:pPr>
              <w:pStyle w:val="Geenafstand"/>
              <w:rPr>
                <w:sz w:val="28"/>
                <w:szCs w:val="28"/>
              </w:rPr>
            </w:pPr>
          </w:p>
        </w:tc>
      </w:tr>
    </w:tbl>
    <w:p w14:paraId="1EAF9EDA" w14:textId="019CE30A" w:rsidR="0076589F" w:rsidRDefault="0076589F"/>
    <w:p w14:paraId="7ABEA190" w14:textId="3AB0365D" w:rsidR="00FF41F9" w:rsidRDefault="00FF41F9">
      <w:pPr>
        <w:rPr>
          <w:b/>
          <w:bCs/>
          <w:sz w:val="28"/>
          <w:szCs w:val="28"/>
        </w:rPr>
      </w:pPr>
      <w:r w:rsidRPr="00FF41F9">
        <w:rPr>
          <w:b/>
          <w:bCs/>
          <w:sz w:val="28"/>
          <w:szCs w:val="28"/>
        </w:rPr>
        <w:lastRenderedPageBreak/>
        <w:t>Uw motivatie om deze opleiding te volgen:</w:t>
      </w:r>
    </w:p>
    <w:p w14:paraId="15225040" w14:textId="605DF149" w:rsidR="00FF41F9" w:rsidRDefault="00FF41F9" w:rsidP="00FF41F9">
      <w:pPr>
        <w:pStyle w:val="Lijstalinea"/>
        <w:numPr>
          <w:ilvl w:val="0"/>
          <w:numId w:val="5"/>
        </w:numPr>
        <w:rPr>
          <w:b/>
          <w:bCs/>
          <w:sz w:val="28"/>
          <w:szCs w:val="28"/>
        </w:rPr>
      </w:pPr>
      <w:r>
        <w:rPr>
          <w:b/>
          <w:bCs/>
          <w:sz w:val="28"/>
          <w:szCs w:val="28"/>
        </w:rPr>
        <w:t>Persoonlijke interesse</w:t>
      </w:r>
    </w:p>
    <w:p w14:paraId="0EFE5783" w14:textId="722F20FC" w:rsidR="00FF41F9" w:rsidRDefault="00FF41F9" w:rsidP="00FF41F9">
      <w:pPr>
        <w:pStyle w:val="Lijstalinea"/>
        <w:numPr>
          <w:ilvl w:val="0"/>
          <w:numId w:val="5"/>
        </w:numPr>
        <w:rPr>
          <w:b/>
          <w:bCs/>
          <w:sz w:val="28"/>
          <w:szCs w:val="28"/>
        </w:rPr>
      </w:pPr>
      <w:r>
        <w:rPr>
          <w:b/>
          <w:bCs/>
          <w:sz w:val="28"/>
          <w:szCs w:val="28"/>
        </w:rPr>
        <w:t>Uit hoofde van uw beroep</w:t>
      </w:r>
    </w:p>
    <w:p w14:paraId="151159DD" w14:textId="3081C049" w:rsidR="003E2CDA" w:rsidRDefault="003E2CDA" w:rsidP="003E2CDA">
      <w:pPr>
        <w:rPr>
          <w:b/>
          <w:bCs/>
          <w:sz w:val="28"/>
          <w:szCs w:val="28"/>
        </w:rPr>
      </w:pPr>
      <w:r w:rsidRPr="003E2CDA">
        <w:rPr>
          <w:b/>
          <w:bCs/>
          <w:noProof/>
          <w:sz w:val="28"/>
          <w:szCs w:val="28"/>
        </w:rPr>
        <mc:AlternateContent>
          <mc:Choice Requires="wps">
            <w:drawing>
              <wp:anchor distT="45720" distB="45720" distL="114300" distR="114300" simplePos="0" relativeHeight="251659264" behindDoc="0" locked="0" layoutInCell="1" allowOverlap="1" wp14:anchorId="5A978710" wp14:editId="79762785">
                <wp:simplePos x="0" y="0"/>
                <wp:positionH relativeFrom="column">
                  <wp:posOffset>29845</wp:posOffset>
                </wp:positionH>
                <wp:positionV relativeFrom="paragraph">
                  <wp:posOffset>523240</wp:posOffset>
                </wp:positionV>
                <wp:extent cx="5737860" cy="1143635"/>
                <wp:effectExtent l="0" t="0" r="15240" b="184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143635"/>
                        </a:xfrm>
                        <a:prstGeom prst="rect">
                          <a:avLst/>
                        </a:prstGeom>
                        <a:solidFill>
                          <a:srgbClr val="FFFFFF"/>
                        </a:solidFill>
                        <a:ln w="9525">
                          <a:solidFill>
                            <a:srgbClr val="000000"/>
                          </a:solidFill>
                          <a:miter lim="800000"/>
                          <a:headEnd/>
                          <a:tailEnd/>
                        </a:ln>
                      </wps:spPr>
                      <wps:txbx>
                        <w:txbxContent>
                          <w:p w14:paraId="6B9E5735" w14:textId="1472AD92" w:rsidR="003E2CDA" w:rsidRDefault="003E2C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78710" id="_x0000_t202" coordsize="21600,21600" o:spt="202" path="m,l,21600r21600,l21600,xe">
                <v:stroke joinstyle="miter"/>
                <v:path gradientshapeok="t" o:connecttype="rect"/>
              </v:shapetype>
              <v:shape id="Tekstvak 2" o:spid="_x0000_s1026" type="#_x0000_t202" style="position:absolute;margin-left:2.35pt;margin-top:41.2pt;width:451.8pt;height:9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">
                <v:textbox>
                  <w:txbxContent>
                    <w:p w14:paraId="6B9E5735" w14:textId="1472AD92" w:rsidR="003E2CDA" w:rsidRDefault="003E2CDA"/>
                  </w:txbxContent>
                </v:textbox>
                <w10:wrap type="square"/>
              </v:shape>
            </w:pict>
          </mc:Fallback>
        </mc:AlternateContent>
      </w:r>
      <w:r>
        <w:rPr>
          <w:b/>
          <w:bCs/>
          <w:sz w:val="28"/>
          <w:szCs w:val="28"/>
        </w:rPr>
        <w:t>Opmerkingen</w:t>
      </w:r>
      <w:r w:rsidR="000D1BDB">
        <w:rPr>
          <w:b/>
          <w:bCs/>
          <w:sz w:val="28"/>
          <w:szCs w:val="28"/>
        </w:rPr>
        <w:t>/vragen</w:t>
      </w:r>
      <w:r>
        <w:rPr>
          <w:b/>
          <w:bCs/>
          <w:sz w:val="28"/>
          <w:szCs w:val="28"/>
        </w:rPr>
        <w:t>:</w:t>
      </w:r>
    </w:p>
    <w:p w14:paraId="4F863B50" w14:textId="311DA228" w:rsidR="003E2CDA" w:rsidRDefault="003E2CDA" w:rsidP="003E2CDA">
      <w:pPr>
        <w:rPr>
          <w:b/>
          <w:bCs/>
          <w:sz w:val="28"/>
          <w:szCs w:val="28"/>
        </w:rPr>
      </w:pPr>
    </w:p>
    <w:p w14:paraId="58E2985E" w14:textId="40B1BC4A" w:rsidR="003E2CDA" w:rsidRDefault="003E2CDA" w:rsidP="003E2CDA">
      <w:pPr>
        <w:rPr>
          <w:b/>
          <w:bCs/>
          <w:sz w:val="28"/>
          <w:szCs w:val="28"/>
        </w:rPr>
      </w:pPr>
      <w:r>
        <w:rPr>
          <w:b/>
          <w:bCs/>
          <w:sz w:val="28"/>
          <w:szCs w:val="28"/>
        </w:rPr>
        <w:t>De prijs voor deze opleiding bedraagt €</w:t>
      </w:r>
      <w:r w:rsidR="009E1E31">
        <w:rPr>
          <w:b/>
          <w:bCs/>
          <w:sz w:val="28"/>
          <w:szCs w:val="28"/>
        </w:rPr>
        <w:t>1050</w:t>
      </w:r>
      <w:r w:rsidR="0068227E">
        <w:rPr>
          <w:b/>
          <w:bCs/>
          <w:sz w:val="28"/>
          <w:szCs w:val="28"/>
        </w:rPr>
        <w:t xml:space="preserve"> (€1</w:t>
      </w:r>
      <w:r w:rsidR="009E1E31">
        <w:rPr>
          <w:b/>
          <w:bCs/>
          <w:sz w:val="28"/>
          <w:szCs w:val="28"/>
        </w:rPr>
        <w:t>270.</w:t>
      </w:r>
      <w:r w:rsidR="00396F04">
        <w:rPr>
          <w:b/>
          <w:bCs/>
          <w:sz w:val="28"/>
          <w:szCs w:val="28"/>
        </w:rPr>
        <w:t>50</w:t>
      </w:r>
      <w:r w:rsidR="0068227E">
        <w:rPr>
          <w:b/>
          <w:bCs/>
          <w:sz w:val="28"/>
          <w:szCs w:val="28"/>
        </w:rPr>
        <w:t xml:space="preserve"> </w:t>
      </w:r>
      <w:proofErr w:type="spellStart"/>
      <w:r w:rsidR="0068227E">
        <w:rPr>
          <w:b/>
          <w:bCs/>
          <w:sz w:val="28"/>
          <w:szCs w:val="28"/>
        </w:rPr>
        <w:t>Incl</w:t>
      </w:r>
      <w:proofErr w:type="spellEnd"/>
      <w:r w:rsidR="0068227E">
        <w:rPr>
          <w:b/>
          <w:bCs/>
          <w:sz w:val="28"/>
          <w:szCs w:val="28"/>
        </w:rPr>
        <w:t xml:space="preserve"> BTW)</w:t>
      </w:r>
    </w:p>
    <w:p w14:paraId="09CED041" w14:textId="17E9F76A" w:rsidR="003E2CDA" w:rsidRPr="003E2CDA" w:rsidRDefault="003E2CDA" w:rsidP="003E2CDA">
      <w:pPr>
        <w:rPr>
          <w:sz w:val="24"/>
          <w:szCs w:val="24"/>
        </w:rPr>
      </w:pPr>
      <w:r w:rsidRPr="003E2CDA">
        <w:rPr>
          <w:sz w:val="24"/>
          <w:szCs w:val="24"/>
        </w:rPr>
        <w:t>Gelieve het bedrag over te maken op rekening nummer:</w:t>
      </w:r>
      <w:r>
        <w:rPr>
          <w:sz w:val="24"/>
          <w:szCs w:val="24"/>
        </w:rPr>
        <w:t xml:space="preserve"> BE44 363189975045 Intias BV</w:t>
      </w:r>
    </w:p>
    <w:p w14:paraId="3D7F19C8" w14:textId="158CA381" w:rsidR="003E2CDA" w:rsidRDefault="00E52400" w:rsidP="003E2CDA">
      <w:pPr>
        <w:rPr>
          <w:sz w:val="24"/>
          <w:szCs w:val="24"/>
        </w:rPr>
      </w:pPr>
      <w:r w:rsidRPr="00E52400">
        <w:rPr>
          <w:sz w:val="24"/>
          <w:szCs w:val="24"/>
        </w:rPr>
        <w:t>Zodra de betaling voor het volledige bedrag is voldaan, ontvangt U van ons een factuur, en is uw plaats voor de opleiding gereserveerd. Al onze prijzen zijn exclusief BTW</w:t>
      </w:r>
      <w:r w:rsidR="000D1BDB">
        <w:rPr>
          <w:sz w:val="24"/>
          <w:szCs w:val="24"/>
        </w:rPr>
        <w:t>.</w:t>
      </w:r>
    </w:p>
    <w:p w14:paraId="4F695165" w14:textId="77777777" w:rsidR="000D1BDB" w:rsidRDefault="000D1BDB" w:rsidP="003E2CDA">
      <w:pPr>
        <w:rPr>
          <w:sz w:val="24"/>
          <w:szCs w:val="24"/>
        </w:rPr>
      </w:pPr>
    </w:p>
    <w:p w14:paraId="54324020" w14:textId="3E512E8E" w:rsidR="00E52400" w:rsidRDefault="00E52400" w:rsidP="00E52400">
      <w:pPr>
        <w:pStyle w:val="Lijstalinea"/>
        <w:numPr>
          <w:ilvl w:val="0"/>
          <w:numId w:val="6"/>
        </w:numPr>
        <w:rPr>
          <w:sz w:val="24"/>
          <w:szCs w:val="24"/>
        </w:rPr>
      </w:pPr>
      <w:r>
        <w:rPr>
          <w:sz w:val="24"/>
          <w:szCs w:val="24"/>
        </w:rPr>
        <w:t xml:space="preserve">Ik geef hierbij toestemming voor het verwerken van mijn persoonsgegevens met betrekking tot bovenstaande opleiding. Ik kan deze toestemming ten allen tijde intrekken door een mail te sturen naar </w:t>
      </w:r>
      <w:hyperlink r:id="rId9" w:history="1">
        <w:r w:rsidRPr="00100E2C">
          <w:rPr>
            <w:rStyle w:val="Hyperlink"/>
            <w:sz w:val="24"/>
            <w:szCs w:val="24"/>
          </w:rPr>
          <w:t>info@intias.com</w:t>
        </w:r>
      </w:hyperlink>
      <w:r>
        <w:rPr>
          <w:sz w:val="24"/>
          <w:szCs w:val="24"/>
        </w:rPr>
        <w:t xml:space="preserve">. </w:t>
      </w:r>
    </w:p>
    <w:p w14:paraId="4B73D8A0" w14:textId="3F2BE34C" w:rsidR="00095851" w:rsidRDefault="00C16947" w:rsidP="00E52400">
      <w:pPr>
        <w:pStyle w:val="Lijstalinea"/>
        <w:numPr>
          <w:ilvl w:val="0"/>
          <w:numId w:val="6"/>
        </w:numPr>
        <w:rPr>
          <w:sz w:val="24"/>
          <w:szCs w:val="24"/>
        </w:rPr>
      </w:pPr>
      <w:r>
        <w:rPr>
          <w:sz w:val="24"/>
          <w:szCs w:val="24"/>
        </w:rPr>
        <w:t>Ik ga akkoord met de privacyverklaring</w:t>
      </w:r>
    </w:p>
    <w:p w14:paraId="7122B436" w14:textId="5C656693" w:rsidR="00E52400" w:rsidRDefault="00E52400" w:rsidP="00E52400">
      <w:pPr>
        <w:pStyle w:val="Lijstalinea"/>
        <w:numPr>
          <w:ilvl w:val="0"/>
          <w:numId w:val="6"/>
        </w:numPr>
        <w:rPr>
          <w:sz w:val="24"/>
          <w:szCs w:val="24"/>
        </w:rPr>
      </w:pPr>
      <w:r>
        <w:rPr>
          <w:sz w:val="24"/>
          <w:szCs w:val="24"/>
        </w:rPr>
        <w:t>Ik ga akkoord met de algemene voorwaarden</w:t>
      </w:r>
    </w:p>
    <w:p w14:paraId="391D0486" w14:textId="77777777" w:rsidR="000D1BDB" w:rsidRPr="00E52400" w:rsidRDefault="000D1BDB" w:rsidP="000D1BDB">
      <w:pPr>
        <w:pStyle w:val="Lijstalinea"/>
        <w:rPr>
          <w:sz w:val="24"/>
          <w:szCs w:val="24"/>
        </w:rPr>
      </w:pPr>
    </w:p>
    <w:p w14:paraId="1AD02C8D" w14:textId="3CEFE6F3" w:rsidR="00E52400" w:rsidRDefault="00E52400" w:rsidP="003E2CDA">
      <w:pPr>
        <w:rPr>
          <w:sz w:val="24"/>
          <w:szCs w:val="24"/>
        </w:rPr>
      </w:pPr>
      <w:r>
        <w:rPr>
          <w:sz w:val="24"/>
          <w:szCs w:val="24"/>
        </w:rPr>
        <w:t xml:space="preserve">Gelieve dit document correct in te vullen en te ondertekenen, nadat U hebt aangeduid akkoord te gaan met de verwerking van uw persoonsgegevens, algemene voorwaarden en </w:t>
      </w:r>
      <w:r w:rsidR="009E17BB">
        <w:rPr>
          <w:sz w:val="24"/>
          <w:szCs w:val="24"/>
        </w:rPr>
        <w:t>privacy beleid</w:t>
      </w:r>
      <w:r>
        <w:rPr>
          <w:sz w:val="24"/>
          <w:szCs w:val="24"/>
        </w:rPr>
        <w:t>.</w:t>
      </w:r>
    </w:p>
    <w:p w14:paraId="726C1F17" w14:textId="7D85C096" w:rsidR="00E52400" w:rsidRDefault="00E52400" w:rsidP="003E2CDA">
      <w:pPr>
        <w:rPr>
          <w:sz w:val="24"/>
          <w:szCs w:val="24"/>
        </w:rPr>
      </w:pPr>
      <w:r>
        <w:rPr>
          <w:sz w:val="24"/>
          <w:szCs w:val="24"/>
        </w:rPr>
        <w:t>Gedaan te…………………</w:t>
      </w:r>
      <w:r w:rsidR="000D1BDB">
        <w:rPr>
          <w:sz w:val="24"/>
          <w:szCs w:val="24"/>
        </w:rPr>
        <w:t>…………</w:t>
      </w:r>
      <w:r>
        <w:rPr>
          <w:sz w:val="24"/>
          <w:szCs w:val="24"/>
        </w:rPr>
        <w:t>op……………………</w:t>
      </w:r>
      <w:r>
        <w:rPr>
          <w:sz w:val="24"/>
          <w:szCs w:val="24"/>
        </w:rPr>
        <w:tab/>
      </w:r>
    </w:p>
    <w:p w14:paraId="196B3557" w14:textId="176C8ADB" w:rsidR="00E52400" w:rsidRDefault="00E52400" w:rsidP="003E2CDA">
      <w:pPr>
        <w:rPr>
          <w:sz w:val="24"/>
          <w:szCs w:val="24"/>
        </w:rPr>
      </w:pPr>
      <w:r>
        <w:rPr>
          <w:sz w:val="24"/>
          <w:szCs w:val="24"/>
        </w:rPr>
        <w:t>Voor akkoord</w:t>
      </w:r>
    </w:p>
    <w:p w14:paraId="2FD13AFD" w14:textId="00BA49EF" w:rsidR="00E52400" w:rsidRDefault="00E52400" w:rsidP="003E2CDA">
      <w:pPr>
        <w:rPr>
          <w:sz w:val="24"/>
          <w:szCs w:val="24"/>
        </w:rPr>
      </w:pPr>
      <w:r>
        <w:rPr>
          <w:sz w:val="24"/>
          <w:szCs w:val="24"/>
        </w:rPr>
        <w:t>Handtekening</w:t>
      </w:r>
      <w:r>
        <w:rPr>
          <w:sz w:val="24"/>
          <w:szCs w:val="24"/>
        </w:rPr>
        <w:tab/>
      </w:r>
    </w:p>
    <w:p w14:paraId="05B3006D" w14:textId="3F23FFF9" w:rsidR="00CB1E42" w:rsidRDefault="00CB1E42" w:rsidP="003E2CDA">
      <w:pPr>
        <w:rPr>
          <w:sz w:val="24"/>
          <w:szCs w:val="24"/>
        </w:rPr>
      </w:pPr>
    </w:p>
    <w:p w14:paraId="631FBAC8" w14:textId="534D8038" w:rsidR="00CB1E42" w:rsidRDefault="00CB1E42" w:rsidP="003E2CDA">
      <w:pPr>
        <w:rPr>
          <w:sz w:val="24"/>
          <w:szCs w:val="24"/>
        </w:rPr>
      </w:pPr>
    </w:p>
    <w:p w14:paraId="5F3CBDF5" w14:textId="38504323" w:rsidR="00CB1E42" w:rsidRDefault="00CB1E42" w:rsidP="003E2CDA">
      <w:pPr>
        <w:rPr>
          <w:sz w:val="24"/>
          <w:szCs w:val="24"/>
        </w:rPr>
      </w:pPr>
    </w:p>
    <w:p w14:paraId="7A2C551A" w14:textId="77777777" w:rsidR="00CB1E42" w:rsidRDefault="00CB1E42" w:rsidP="003E2CDA">
      <w:pPr>
        <w:rPr>
          <w:sz w:val="24"/>
          <w:szCs w:val="24"/>
        </w:rPr>
      </w:pPr>
    </w:p>
    <w:p w14:paraId="16FF1573" w14:textId="77777777" w:rsidR="00CB1E42" w:rsidRDefault="00CB1E42" w:rsidP="00CB1E42">
      <w:pPr>
        <w:rPr>
          <w:b/>
          <w:bCs/>
          <w:sz w:val="16"/>
          <w:szCs w:val="16"/>
        </w:rPr>
      </w:pPr>
      <w:r>
        <w:rPr>
          <w:b/>
          <w:bCs/>
          <w:sz w:val="16"/>
          <w:szCs w:val="16"/>
        </w:rPr>
        <w:t>Privacy verklaring versie 1.1 2020</w:t>
      </w:r>
    </w:p>
    <w:p w14:paraId="52E69F03" w14:textId="77777777" w:rsidR="00CB1E42" w:rsidRDefault="00CB1E42" w:rsidP="00CB1E42">
      <w:pPr>
        <w:pStyle w:val="Geenafstand"/>
        <w:rPr>
          <w:b/>
          <w:bCs/>
          <w:sz w:val="16"/>
          <w:szCs w:val="16"/>
        </w:rPr>
      </w:pPr>
      <w:r>
        <w:rPr>
          <w:b/>
          <w:bCs/>
          <w:sz w:val="16"/>
          <w:szCs w:val="16"/>
        </w:rPr>
        <w:lastRenderedPageBreak/>
        <w:t xml:space="preserve">1.Algemeen </w:t>
      </w:r>
    </w:p>
    <w:p w14:paraId="746F25CE" w14:textId="77777777" w:rsidR="00CB1E42" w:rsidRDefault="00CB1E42" w:rsidP="00CB1E42">
      <w:pPr>
        <w:pStyle w:val="Geenafstand"/>
        <w:rPr>
          <w:sz w:val="16"/>
          <w:szCs w:val="16"/>
        </w:rPr>
      </w:pPr>
      <w:r>
        <w:rPr>
          <w:sz w:val="16"/>
          <w:szCs w:val="16"/>
        </w:rPr>
        <w:t>Intias   is verwerker en verantwoordelijk voor de verwerking van persoonsgegevens zoals weergegeven in deze overeenkomst.</w:t>
      </w:r>
    </w:p>
    <w:p w14:paraId="670A495E" w14:textId="77777777" w:rsidR="00CB1E42" w:rsidRDefault="00CB1E42" w:rsidP="00CB1E42">
      <w:pPr>
        <w:pStyle w:val="Geenafstand"/>
        <w:rPr>
          <w:sz w:val="16"/>
          <w:szCs w:val="16"/>
        </w:rPr>
      </w:pPr>
      <w:r>
        <w:rPr>
          <w:sz w:val="16"/>
          <w:szCs w:val="16"/>
        </w:rPr>
        <w:t xml:space="preserve">Aan deze verklaring kunnen geen rechten worden ontleend en ondanks het feit dat dit document met zorg is aangemaakt, kunnen fouten mogelijk zijn. </w:t>
      </w:r>
    </w:p>
    <w:p w14:paraId="10AD8CF8" w14:textId="77777777" w:rsidR="00CB1E42" w:rsidRDefault="00CB1E42" w:rsidP="00CB1E42">
      <w:pPr>
        <w:pStyle w:val="Geenafstand"/>
        <w:rPr>
          <w:b/>
          <w:bCs/>
          <w:sz w:val="16"/>
          <w:szCs w:val="16"/>
        </w:rPr>
      </w:pPr>
      <w:r>
        <w:rPr>
          <w:b/>
          <w:bCs/>
          <w:sz w:val="16"/>
          <w:szCs w:val="16"/>
        </w:rPr>
        <w:t>2.Verwerking persoonsgegevens</w:t>
      </w:r>
    </w:p>
    <w:p w14:paraId="6D05B632" w14:textId="77777777" w:rsidR="00CB1E42" w:rsidRDefault="00CB1E42" w:rsidP="00CB1E42">
      <w:pPr>
        <w:pStyle w:val="Geenafstand"/>
        <w:rPr>
          <w:sz w:val="16"/>
          <w:szCs w:val="16"/>
        </w:rPr>
      </w:pPr>
      <w:r>
        <w:rPr>
          <w:sz w:val="16"/>
          <w:szCs w:val="16"/>
        </w:rPr>
        <w:t>Intias  verwerkt uw persoonsgegevens, omdat U op enigerlei wijze betrokken bent in een kwestie waarnaar wij in opdracht van derden onderzoek voeren en / of omdat U deze gegevens aan ons hebt verstrekt.</w:t>
      </w:r>
    </w:p>
    <w:p w14:paraId="0F2B8D89" w14:textId="77777777" w:rsidR="00CB1E42" w:rsidRDefault="00CB1E42" w:rsidP="00CB1E42">
      <w:pPr>
        <w:pStyle w:val="Geenafstand"/>
        <w:rPr>
          <w:sz w:val="16"/>
          <w:szCs w:val="16"/>
        </w:rPr>
      </w:pPr>
      <w:r>
        <w:rPr>
          <w:sz w:val="16"/>
          <w:szCs w:val="16"/>
        </w:rPr>
        <w:t xml:space="preserve">In het onderstaande overzicht is omschreven welke gegevens wij onder andere </w:t>
      </w:r>
      <w:r>
        <w:rPr>
          <w:sz w:val="16"/>
          <w:szCs w:val="16"/>
          <w:u w:val="single"/>
        </w:rPr>
        <w:t>kunnen</w:t>
      </w:r>
      <w:r>
        <w:rPr>
          <w:sz w:val="16"/>
          <w:szCs w:val="16"/>
        </w:rPr>
        <w:t xml:space="preserve"> verwerken.</w:t>
      </w:r>
    </w:p>
    <w:p w14:paraId="14E16D81" w14:textId="77777777" w:rsidR="00CB1E42" w:rsidRDefault="00CB1E42" w:rsidP="00CB1E42">
      <w:pPr>
        <w:pStyle w:val="Geenafstand"/>
        <w:rPr>
          <w:i/>
          <w:iCs/>
          <w:sz w:val="16"/>
          <w:szCs w:val="16"/>
        </w:rPr>
      </w:pPr>
      <w:r>
        <w:rPr>
          <w:i/>
          <w:iCs/>
          <w:sz w:val="16"/>
          <w:szCs w:val="16"/>
        </w:rPr>
        <w:t>Gegevens (details – doel/grond van verwerking)</w:t>
      </w:r>
    </w:p>
    <w:p w14:paraId="2732B233" w14:textId="77777777" w:rsidR="00CB1E42" w:rsidRDefault="00CB1E42" w:rsidP="00CB1E42">
      <w:pPr>
        <w:pStyle w:val="Geenafstand"/>
        <w:rPr>
          <w:sz w:val="16"/>
          <w:szCs w:val="16"/>
        </w:rPr>
      </w:pPr>
      <w:r>
        <w:rPr>
          <w:sz w:val="16"/>
          <w:szCs w:val="16"/>
        </w:rPr>
        <w:t>Naam ( voorletters, voornamen, tussenvoegsel, achternaam -correspondentie)</w:t>
      </w:r>
    </w:p>
    <w:p w14:paraId="5EEB1B2D" w14:textId="77777777" w:rsidR="00CB1E42" w:rsidRDefault="00CB1E42" w:rsidP="00CB1E42">
      <w:pPr>
        <w:pStyle w:val="Geenafstand"/>
        <w:rPr>
          <w:sz w:val="16"/>
          <w:szCs w:val="16"/>
        </w:rPr>
      </w:pPr>
      <w:r>
        <w:rPr>
          <w:sz w:val="16"/>
          <w:szCs w:val="16"/>
        </w:rPr>
        <w:t>Titel (correspondentie),geboortedatum en geboorteplaats, adres ( privé of zakelijk of anders), emailadres, telefoonnummer(s), gegevens werkgever), op naam gestelde documenten zoals facturen, verklaringen, formulieren.</w:t>
      </w:r>
    </w:p>
    <w:p w14:paraId="7C7E8694" w14:textId="77777777" w:rsidR="00CB1E42" w:rsidRDefault="00CB1E42" w:rsidP="00CB1E42">
      <w:pPr>
        <w:pStyle w:val="Geenafstand"/>
        <w:rPr>
          <w:b/>
          <w:bCs/>
          <w:sz w:val="16"/>
          <w:szCs w:val="16"/>
        </w:rPr>
      </w:pPr>
      <w:r>
        <w:rPr>
          <w:b/>
          <w:bCs/>
          <w:sz w:val="16"/>
          <w:szCs w:val="16"/>
        </w:rPr>
        <w:t>3.Doel en grondslag</w:t>
      </w:r>
    </w:p>
    <w:p w14:paraId="1CFDD7ED" w14:textId="77777777" w:rsidR="00CB1E42" w:rsidRDefault="00CB1E42" w:rsidP="00CB1E42">
      <w:pPr>
        <w:pStyle w:val="Geenafstand"/>
        <w:rPr>
          <w:sz w:val="16"/>
          <w:szCs w:val="16"/>
        </w:rPr>
      </w:pPr>
      <w:r>
        <w:rPr>
          <w:sz w:val="16"/>
          <w:szCs w:val="16"/>
        </w:rPr>
        <w:t>Intias  verwerkt uw persoonsgegevens voor de volgende doelen:</w:t>
      </w:r>
    </w:p>
    <w:p w14:paraId="515151D3" w14:textId="77777777" w:rsidR="00CB1E42" w:rsidRDefault="00CB1E42" w:rsidP="00CB1E42">
      <w:pPr>
        <w:pStyle w:val="Geenafstand"/>
        <w:rPr>
          <w:sz w:val="16"/>
          <w:szCs w:val="16"/>
        </w:rPr>
      </w:pPr>
      <w:r>
        <w:rPr>
          <w:sz w:val="16"/>
          <w:szCs w:val="16"/>
        </w:rPr>
        <w:t>Communicatie: telefonisch, digitaal (e-mail), schriftelijk of persoonlijk.</w:t>
      </w:r>
    </w:p>
    <w:p w14:paraId="37BCE45E" w14:textId="77777777" w:rsidR="00CB1E42" w:rsidRDefault="00CB1E42" w:rsidP="00CB1E42">
      <w:pPr>
        <w:pStyle w:val="Geenafstand"/>
        <w:rPr>
          <w:b/>
          <w:bCs/>
          <w:sz w:val="16"/>
          <w:szCs w:val="16"/>
        </w:rPr>
      </w:pPr>
      <w:r>
        <w:rPr>
          <w:b/>
          <w:bCs/>
          <w:sz w:val="16"/>
          <w:szCs w:val="16"/>
        </w:rPr>
        <w:t>4.Software en beveiliging</w:t>
      </w:r>
    </w:p>
    <w:p w14:paraId="6491C662" w14:textId="77777777" w:rsidR="00CB1E42" w:rsidRDefault="00CB1E42" w:rsidP="00CB1E42">
      <w:pPr>
        <w:pStyle w:val="Geenafstand"/>
        <w:rPr>
          <w:sz w:val="16"/>
          <w:szCs w:val="16"/>
        </w:rPr>
      </w:pPr>
      <w:r>
        <w:rPr>
          <w:sz w:val="16"/>
          <w:szCs w:val="16"/>
        </w:rPr>
        <w:t>Intias  maakt bij haar dienstverlening gebruik van digitale bedrijfsprocessensystemen en software.</w:t>
      </w:r>
    </w:p>
    <w:p w14:paraId="47748E72" w14:textId="77777777" w:rsidR="00CB1E42" w:rsidRDefault="00CB1E42" w:rsidP="00CB1E42">
      <w:pPr>
        <w:pStyle w:val="Geenafstand"/>
        <w:rPr>
          <w:sz w:val="16"/>
          <w:szCs w:val="16"/>
        </w:rPr>
      </w:pPr>
      <w:r>
        <w:rPr>
          <w:sz w:val="16"/>
          <w:szCs w:val="16"/>
        </w:rPr>
        <w:t>Intias neemt de bescherming van uw gegevens ernstig en neemt daartoe passende maatregelen om verlies, onbevoegde toegang en misbruik tegen te gaan.</w:t>
      </w:r>
    </w:p>
    <w:p w14:paraId="5D897405" w14:textId="77777777" w:rsidR="00CB1E42" w:rsidRDefault="00CB1E42" w:rsidP="00CB1E42">
      <w:pPr>
        <w:pStyle w:val="Geenafstand"/>
        <w:rPr>
          <w:sz w:val="16"/>
          <w:szCs w:val="16"/>
        </w:rPr>
      </w:pPr>
      <w:r>
        <w:rPr>
          <w:sz w:val="16"/>
          <w:szCs w:val="16"/>
        </w:rPr>
        <w:t>De beveiligingsmaatregelen hebben een beveiligingsniveau, passend bij de aard van de dienstverlening en zijn in overeenstemming met de wettelijke vereiste.</w:t>
      </w:r>
    </w:p>
    <w:p w14:paraId="7D34BE07" w14:textId="77777777" w:rsidR="00CB1E42" w:rsidRDefault="00CB1E42" w:rsidP="00CB1E42">
      <w:pPr>
        <w:pStyle w:val="Geenafstand"/>
        <w:rPr>
          <w:sz w:val="16"/>
          <w:szCs w:val="16"/>
        </w:rPr>
      </w:pPr>
      <w:r>
        <w:rPr>
          <w:sz w:val="16"/>
          <w:szCs w:val="16"/>
        </w:rPr>
        <w:t>Intias zal haar beveiligingsmaatregelen in de toekomst steeds zodanig aanpassen dat een passend beschermingsniveau is gegarandeerd.</w:t>
      </w:r>
    </w:p>
    <w:p w14:paraId="6B6B070E" w14:textId="77777777" w:rsidR="00CB1E42" w:rsidRDefault="00CB1E42" w:rsidP="00CB1E42">
      <w:pPr>
        <w:pStyle w:val="Geenafstand"/>
        <w:rPr>
          <w:sz w:val="16"/>
          <w:szCs w:val="16"/>
        </w:rPr>
      </w:pPr>
      <w:r>
        <w:rPr>
          <w:sz w:val="16"/>
          <w:szCs w:val="16"/>
        </w:rPr>
        <w:t>Indien U meer informatie wenst te ontvangen over de technische en organisatorische beveiligingsmaatregelen, kan U hiervoor een onderbouwd verzoek doen bij Intias .</w:t>
      </w:r>
    </w:p>
    <w:p w14:paraId="03FA8F50" w14:textId="77777777" w:rsidR="00CB1E42" w:rsidRDefault="00CB1E42" w:rsidP="00CB1E42">
      <w:pPr>
        <w:pStyle w:val="Geenafstand"/>
        <w:rPr>
          <w:b/>
          <w:bCs/>
          <w:sz w:val="16"/>
          <w:szCs w:val="16"/>
        </w:rPr>
      </w:pPr>
      <w:r>
        <w:rPr>
          <w:b/>
          <w:bCs/>
          <w:sz w:val="16"/>
          <w:szCs w:val="16"/>
        </w:rPr>
        <w:t>5.Geautomatiseerde besluitvorming of selectie</w:t>
      </w:r>
    </w:p>
    <w:p w14:paraId="3E58A0D7" w14:textId="77777777" w:rsidR="00CB1E42" w:rsidRDefault="00CB1E42" w:rsidP="00CB1E42">
      <w:pPr>
        <w:pStyle w:val="Geenafstand"/>
        <w:rPr>
          <w:sz w:val="16"/>
          <w:szCs w:val="16"/>
        </w:rPr>
      </w:pPr>
      <w:r>
        <w:rPr>
          <w:sz w:val="16"/>
          <w:szCs w:val="16"/>
        </w:rPr>
        <w:t>Intias  neemt geen besluiten op basis van geautomatiseerde verwerkingen en maakt geen gebruik van profileringen. Meer specifiek wordt hiermee verwezen naar besluiten die worden genomen of selecties die worden gemaakt door computersystemen zonder dat daarbij een persoonlijke inbreng is.</w:t>
      </w:r>
    </w:p>
    <w:p w14:paraId="691F3B75" w14:textId="77777777" w:rsidR="00CB1E42" w:rsidRDefault="00CB1E42" w:rsidP="00CB1E42">
      <w:pPr>
        <w:pStyle w:val="Geenafstand"/>
        <w:rPr>
          <w:b/>
          <w:bCs/>
          <w:sz w:val="16"/>
          <w:szCs w:val="16"/>
        </w:rPr>
      </w:pPr>
      <w:r>
        <w:rPr>
          <w:b/>
          <w:bCs/>
          <w:sz w:val="16"/>
          <w:szCs w:val="16"/>
        </w:rPr>
        <w:t>6.Bewaarduur van persoonsgegevens</w:t>
      </w:r>
    </w:p>
    <w:p w14:paraId="6E38F229" w14:textId="77777777" w:rsidR="00CB1E42" w:rsidRDefault="00CB1E42" w:rsidP="00CB1E42">
      <w:pPr>
        <w:pStyle w:val="Geenafstand"/>
        <w:rPr>
          <w:sz w:val="16"/>
          <w:szCs w:val="16"/>
        </w:rPr>
      </w:pPr>
      <w:r>
        <w:rPr>
          <w:sz w:val="16"/>
          <w:szCs w:val="16"/>
        </w:rPr>
        <w:t>Intias bewaart uw persoonsgegevens niet langer dan strikt noodzakelijk is om de doelen te realiseren waarvoor uw gegevens worden verzameld.</w:t>
      </w:r>
    </w:p>
    <w:p w14:paraId="19AEF600" w14:textId="77777777" w:rsidR="00CB1E42" w:rsidRDefault="00CB1E42" w:rsidP="00CB1E42">
      <w:pPr>
        <w:pStyle w:val="Geenafstand"/>
        <w:rPr>
          <w:sz w:val="16"/>
          <w:szCs w:val="16"/>
        </w:rPr>
      </w:pPr>
      <w:r>
        <w:rPr>
          <w:sz w:val="16"/>
          <w:szCs w:val="16"/>
        </w:rPr>
        <w:t>Alle data wordt in principe bewaard tot 5 jaar na de laatste handeling , tenzij andere termijnen zijn geëist vanuit een wettelijke verplichting.</w:t>
      </w:r>
    </w:p>
    <w:p w14:paraId="68200F13" w14:textId="77777777" w:rsidR="00CB1E42" w:rsidRDefault="00CB1E42" w:rsidP="00CB1E42">
      <w:pPr>
        <w:pStyle w:val="Geenafstand"/>
        <w:rPr>
          <w:sz w:val="16"/>
          <w:szCs w:val="16"/>
        </w:rPr>
      </w:pPr>
      <w:r>
        <w:rPr>
          <w:sz w:val="16"/>
          <w:szCs w:val="16"/>
        </w:rPr>
        <w:t>Indien U meer informatie wenst over uw specifieke situatie, verzoeken wij U om dit kenbaar te maken, zodat wij U kunnen informeren.</w:t>
      </w:r>
    </w:p>
    <w:p w14:paraId="30EF4B22" w14:textId="77777777" w:rsidR="00CB1E42" w:rsidRDefault="00CB1E42" w:rsidP="00CB1E42">
      <w:pPr>
        <w:pStyle w:val="Geenafstand"/>
        <w:rPr>
          <w:b/>
          <w:bCs/>
          <w:sz w:val="16"/>
          <w:szCs w:val="16"/>
        </w:rPr>
      </w:pPr>
      <w:r>
        <w:rPr>
          <w:b/>
          <w:bCs/>
          <w:sz w:val="16"/>
          <w:szCs w:val="16"/>
        </w:rPr>
        <w:t>7.Delen van gegevens</w:t>
      </w:r>
    </w:p>
    <w:p w14:paraId="67221B29" w14:textId="77777777" w:rsidR="00CB1E42" w:rsidRDefault="00CB1E42" w:rsidP="00CB1E42">
      <w:pPr>
        <w:pStyle w:val="Geenafstand"/>
        <w:rPr>
          <w:sz w:val="16"/>
          <w:szCs w:val="16"/>
        </w:rPr>
      </w:pPr>
      <w:r>
        <w:rPr>
          <w:sz w:val="16"/>
          <w:szCs w:val="16"/>
        </w:rPr>
        <w:t>Intias  deelt uw persoonsgegevens niet met derden tenzij dit noodzakelijk is voor de uitvoering van de administratie of om te voldoen aan een eventuele wettelijke verplichting.</w:t>
      </w:r>
    </w:p>
    <w:p w14:paraId="2278DC7F" w14:textId="77777777" w:rsidR="00CB1E42" w:rsidRDefault="00CB1E42" w:rsidP="00CB1E42">
      <w:pPr>
        <w:pStyle w:val="Geenafstand"/>
        <w:rPr>
          <w:sz w:val="16"/>
          <w:szCs w:val="16"/>
        </w:rPr>
      </w:pPr>
      <w:r>
        <w:rPr>
          <w:sz w:val="16"/>
          <w:szCs w:val="16"/>
        </w:rPr>
        <w:t>Met bedrijven die uw gegevens verwerken in onze opdracht, sluiten wij een verwerkersovereenkomst om te zorgen voor eenzelfde niveau van beveiliging en vertrouwelijkheid als gehanteerd door Intias .</w:t>
      </w:r>
    </w:p>
    <w:p w14:paraId="11AFBD7F" w14:textId="77777777" w:rsidR="00CB1E42" w:rsidRDefault="00CB1E42" w:rsidP="00CB1E42">
      <w:pPr>
        <w:pStyle w:val="Geenafstand"/>
        <w:rPr>
          <w:b/>
          <w:bCs/>
          <w:sz w:val="16"/>
          <w:szCs w:val="16"/>
        </w:rPr>
      </w:pPr>
      <w:r>
        <w:rPr>
          <w:b/>
          <w:bCs/>
          <w:sz w:val="16"/>
          <w:szCs w:val="16"/>
        </w:rPr>
        <w:t>8.Inzien, aanpassen of verwijderen</w:t>
      </w:r>
    </w:p>
    <w:p w14:paraId="1E055DF2" w14:textId="77777777" w:rsidR="00CB1E42" w:rsidRDefault="00CB1E42" w:rsidP="00CB1E42">
      <w:pPr>
        <w:pStyle w:val="Geenafstand"/>
        <w:rPr>
          <w:sz w:val="16"/>
          <w:szCs w:val="16"/>
        </w:rPr>
      </w:pPr>
      <w:r>
        <w:rPr>
          <w:sz w:val="16"/>
          <w:szCs w:val="16"/>
        </w:rPr>
        <w:t>U hebt het recht om uw persoonsgegevens in te zien, te laten corrigeren of te laten verwijderen. Daarnaast hebt U het recht om uw eventuele toestemming voor de gegevensverwerking in te trekken of bezwaar te maken tegen de verwerking van uw persoonsgegevens door Intias.</w:t>
      </w:r>
    </w:p>
    <w:p w14:paraId="4EF1D837" w14:textId="77777777" w:rsidR="00CB1E42" w:rsidRDefault="00CB1E42" w:rsidP="00CB1E42">
      <w:pPr>
        <w:pStyle w:val="Geenafstand"/>
        <w:rPr>
          <w:sz w:val="16"/>
          <w:szCs w:val="16"/>
        </w:rPr>
      </w:pPr>
      <w:r>
        <w:rPr>
          <w:sz w:val="16"/>
          <w:szCs w:val="16"/>
        </w:rPr>
        <w:t>Daarnaast hebt U het recht op zogenoemde gegevensoverdraagbaarheid. Dit betekent dat U aan ons een verzoek kan doen om uw persoonsgegevens waarover wij beschikken in een computerbestand naar U of naar een andere door U opgegeven organisatie te sturen.</w:t>
      </w:r>
    </w:p>
    <w:p w14:paraId="2F00A4E0" w14:textId="77777777" w:rsidR="00CB1E42" w:rsidRDefault="00CB1E42" w:rsidP="00CB1E42">
      <w:pPr>
        <w:pStyle w:val="Geenafstand"/>
        <w:rPr>
          <w:sz w:val="16"/>
          <w:szCs w:val="16"/>
        </w:rPr>
      </w:pPr>
      <w:r>
        <w:rPr>
          <w:sz w:val="16"/>
          <w:szCs w:val="16"/>
        </w:rPr>
        <w:t xml:space="preserve">U kunt een verzoek tot inzage, correctie, verwijdering, gegevensoverdracht of intrekking van uw eerdere toestemming doen via </w:t>
      </w:r>
      <w:hyperlink r:id="rId10" w:history="1">
        <w:r>
          <w:rPr>
            <w:rStyle w:val="Hyperlink"/>
            <w:sz w:val="16"/>
            <w:szCs w:val="16"/>
          </w:rPr>
          <w:t>info@intias.com</w:t>
        </w:r>
      </w:hyperlink>
    </w:p>
    <w:p w14:paraId="46C1F89F" w14:textId="77777777" w:rsidR="00CB1E42" w:rsidRDefault="00CB1E42" w:rsidP="00CB1E42">
      <w:pPr>
        <w:pStyle w:val="Geenafstand"/>
        <w:rPr>
          <w:sz w:val="16"/>
          <w:szCs w:val="16"/>
        </w:rPr>
      </w:pPr>
      <w:r>
        <w:rPr>
          <w:sz w:val="16"/>
          <w:szCs w:val="16"/>
        </w:rPr>
        <w:t>Om er zeker van te zijn dat het verzoek is door U is gedaan, vragen wij om een kopie van een identiteitsbewijs mee te zenden. Wij reageren zo snel mogelijk, maar uiterlijk 4 weken na uw verzoek.</w:t>
      </w:r>
    </w:p>
    <w:p w14:paraId="1A6BBE09" w14:textId="77777777" w:rsidR="00CB1E42" w:rsidRDefault="00CB1E42" w:rsidP="00CB1E42">
      <w:pPr>
        <w:pStyle w:val="Geenafstand"/>
        <w:rPr>
          <w:b/>
          <w:bCs/>
          <w:sz w:val="16"/>
          <w:szCs w:val="16"/>
        </w:rPr>
      </w:pPr>
      <w:r>
        <w:rPr>
          <w:b/>
          <w:bCs/>
          <w:sz w:val="16"/>
          <w:szCs w:val="16"/>
        </w:rPr>
        <w:t>9.Slotopmerking</w:t>
      </w:r>
    </w:p>
    <w:p w14:paraId="326623AE" w14:textId="77777777" w:rsidR="00CB1E42" w:rsidRDefault="00CB1E42" w:rsidP="00CB1E42">
      <w:pPr>
        <w:pStyle w:val="Geenafstand"/>
        <w:rPr>
          <w:sz w:val="16"/>
          <w:szCs w:val="16"/>
        </w:rPr>
      </w:pPr>
      <w:r>
        <w:rPr>
          <w:sz w:val="16"/>
          <w:szCs w:val="16"/>
        </w:rPr>
        <w:t xml:space="preserve">Dit document is met zorg samengesteld, maar fouten zijn altijd mogelijk. Er kunnen geen rechten aan deze publicatie worden ontleend. De meest recente versie is ten allen tijde opvraagbaar bij ons secretariaat </w:t>
      </w:r>
      <w:hyperlink r:id="rId11" w:history="1">
        <w:r>
          <w:rPr>
            <w:rStyle w:val="Hyperlink"/>
            <w:sz w:val="16"/>
            <w:szCs w:val="16"/>
          </w:rPr>
          <w:t>info@intias.com</w:t>
        </w:r>
      </w:hyperlink>
      <w:r>
        <w:rPr>
          <w:sz w:val="16"/>
          <w:szCs w:val="16"/>
        </w:rPr>
        <w:t xml:space="preserve"> </w:t>
      </w:r>
    </w:p>
    <w:p w14:paraId="13739DD5" w14:textId="34AD4061" w:rsidR="00CB1E42" w:rsidRDefault="00CB1E42" w:rsidP="00CB1E42">
      <w:pPr>
        <w:pStyle w:val="Geenafstand"/>
        <w:rPr>
          <w:sz w:val="16"/>
          <w:szCs w:val="16"/>
        </w:rPr>
      </w:pPr>
      <w:r>
        <w:rPr>
          <w:sz w:val="16"/>
          <w:szCs w:val="16"/>
        </w:rPr>
        <w:t>Als U de indruk heeft dat uw gegevens niet voldoende beveiligd zijn of er aanwijzingen zijn voor misbruik, verzoeken wij U om contact met ons op te nemen.</w:t>
      </w:r>
    </w:p>
    <w:p w14:paraId="758B95E3" w14:textId="77777777" w:rsidR="00D62856" w:rsidRDefault="00D62856" w:rsidP="00CB1E42">
      <w:pPr>
        <w:pStyle w:val="Geenafstand"/>
        <w:rPr>
          <w:sz w:val="16"/>
          <w:szCs w:val="16"/>
        </w:rPr>
      </w:pPr>
    </w:p>
    <w:p w14:paraId="40D65BC7" w14:textId="421C788F" w:rsidR="001611F0" w:rsidRDefault="00C35D51" w:rsidP="001611F0">
      <w:pPr>
        <w:rPr>
          <w:b/>
          <w:bCs/>
          <w:sz w:val="16"/>
          <w:szCs w:val="16"/>
        </w:rPr>
      </w:pPr>
      <w:r w:rsidRPr="00C35D51">
        <w:rPr>
          <w:b/>
          <w:bCs/>
          <w:sz w:val="16"/>
          <w:szCs w:val="16"/>
        </w:rPr>
        <w:t>Algemene voorwaarden versie 1.1 202</w:t>
      </w:r>
      <w:r w:rsidR="006853CC">
        <w:rPr>
          <w:b/>
          <w:bCs/>
          <w:sz w:val="16"/>
          <w:szCs w:val="16"/>
        </w:rPr>
        <w:t>3</w:t>
      </w:r>
    </w:p>
    <w:p w14:paraId="0D27089C" w14:textId="03F3F3A3" w:rsidR="00C35D51" w:rsidRPr="00D62856" w:rsidRDefault="008604FC" w:rsidP="00D62856">
      <w:pPr>
        <w:pStyle w:val="Geenafstand"/>
        <w:rPr>
          <w:b/>
          <w:bCs/>
          <w:sz w:val="16"/>
          <w:szCs w:val="16"/>
        </w:rPr>
      </w:pPr>
      <w:r w:rsidRPr="00D62856">
        <w:rPr>
          <w:b/>
          <w:bCs/>
          <w:sz w:val="16"/>
          <w:szCs w:val="16"/>
        </w:rPr>
        <w:t xml:space="preserve">1. </w:t>
      </w:r>
      <w:r w:rsidR="00C35D51" w:rsidRPr="00D62856">
        <w:rPr>
          <w:b/>
          <w:bCs/>
          <w:sz w:val="16"/>
          <w:szCs w:val="16"/>
        </w:rPr>
        <w:t>Toepassing</w:t>
      </w:r>
    </w:p>
    <w:p w14:paraId="2D81F7A7" w14:textId="4257EE84" w:rsidR="00C35D51" w:rsidRPr="00D62856" w:rsidRDefault="00C35D51" w:rsidP="00D62856">
      <w:pPr>
        <w:pStyle w:val="Geenafstand"/>
        <w:rPr>
          <w:sz w:val="16"/>
          <w:szCs w:val="16"/>
        </w:rPr>
      </w:pPr>
      <w:r w:rsidRPr="00D62856">
        <w:rPr>
          <w:sz w:val="16"/>
          <w:szCs w:val="16"/>
        </w:rPr>
        <w:t xml:space="preserve">Bij elke opdracht / offerte / aanbieding en / of inschrijving aanvaardt men dat uitsluitend deze algemene voorwaarden de overeenkomst tussen de partijen regelen. Elke partij verbindt zich ertoe deze voorwaarden ten alle tijden na te leven. De algemene voorwaarden staan vermeld op de website van Intias ( </w:t>
      </w:r>
      <w:hyperlink r:id="rId12" w:history="1">
        <w:r w:rsidRPr="00D62856">
          <w:rPr>
            <w:rStyle w:val="Hyperlink"/>
            <w:sz w:val="16"/>
            <w:szCs w:val="16"/>
          </w:rPr>
          <w:t>www.intias.com</w:t>
        </w:r>
      </w:hyperlink>
      <w:r w:rsidRPr="00D62856">
        <w:rPr>
          <w:sz w:val="16"/>
          <w:szCs w:val="16"/>
        </w:rPr>
        <w:t>).</w:t>
      </w:r>
    </w:p>
    <w:p w14:paraId="6E06973C" w14:textId="341441C9" w:rsidR="00C35D51" w:rsidRPr="00D62856" w:rsidRDefault="00E21F6F" w:rsidP="00D62856">
      <w:pPr>
        <w:pStyle w:val="Geenafstand"/>
        <w:rPr>
          <w:b/>
          <w:bCs/>
          <w:sz w:val="16"/>
          <w:szCs w:val="16"/>
        </w:rPr>
      </w:pPr>
      <w:r w:rsidRPr="00D62856">
        <w:rPr>
          <w:b/>
          <w:bCs/>
          <w:sz w:val="16"/>
          <w:szCs w:val="16"/>
        </w:rPr>
        <w:t xml:space="preserve">2. </w:t>
      </w:r>
      <w:r w:rsidR="00C35D51" w:rsidRPr="00D62856">
        <w:rPr>
          <w:b/>
          <w:bCs/>
          <w:sz w:val="16"/>
          <w:szCs w:val="16"/>
        </w:rPr>
        <w:t>Inschrijving / bevestiging</w:t>
      </w:r>
    </w:p>
    <w:p w14:paraId="0DE4C346" w14:textId="77777777" w:rsidR="00C35D51" w:rsidRPr="00D62856" w:rsidRDefault="00C35D51" w:rsidP="00D62856">
      <w:pPr>
        <w:pStyle w:val="Geenafstand"/>
        <w:rPr>
          <w:sz w:val="16"/>
          <w:szCs w:val="16"/>
        </w:rPr>
      </w:pPr>
      <w:r w:rsidRPr="00D62856">
        <w:rPr>
          <w:sz w:val="16"/>
          <w:szCs w:val="16"/>
        </w:rPr>
        <w:t>Door het inschrijvingsformulier (digitaal) te ondertekenen, komt er bij de ontvangst ervan door Intias BV, een overeenkomst tot stand, die na de bevestigingsmail door Intias BV, bindend wordt voor alle partijen.</w:t>
      </w:r>
    </w:p>
    <w:p w14:paraId="1C240C41" w14:textId="77777777" w:rsidR="00C35D51" w:rsidRPr="00D62856" w:rsidRDefault="00C35D51" w:rsidP="00D62856">
      <w:pPr>
        <w:pStyle w:val="Geenafstand"/>
        <w:rPr>
          <w:sz w:val="16"/>
          <w:szCs w:val="16"/>
        </w:rPr>
      </w:pPr>
      <w:r w:rsidRPr="00D62856">
        <w:rPr>
          <w:sz w:val="16"/>
          <w:szCs w:val="16"/>
        </w:rPr>
        <w:t>De cursist verklaart zich akkoord om de factuur te voldoen binnen de 30 dagen na ontvangst en uiterlijk voor de begindatum van de cursus.</w:t>
      </w:r>
    </w:p>
    <w:p w14:paraId="2DF6D974" w14:textId="77777777" w:rsidR="00C35D51" w:rsidRPr="00D62856" w:rsidRDefault="00C35D51" w:rsidP="00D62856">
      <w:pPr>
        <w:pStyle w:val="Geenafstand"/>
        <w:rPr>
          <w:sz w:val="16"/>
          <w:szCs w:val="16"/>
        </w:rPr>
      </w:pPr>
      <w:r w:rsidRPr="00D62856">
        <w:rPr>
          <w:sz w:val="16"/>
          <w:szCs w:val="16"/>
        </w:rPr>
        <w:t>Alle vragen betreffende de inschrijving, worden door Intias BV binnen de 48 uur beantwoord.</w:t>
      </w:r>
    </w:p>
    <w:p w14:paraId="720107B0" w14:textId="77777777" w:rsidR="00C35D51" w:rsidRPr="00D62856" w:rsidRDefault="00C35D51" w:rsidP="00D62856">
      <w:pPr>
        <w:pStyle w:val="Geenafstand"/>
        <w:rPr>
          <w:sz w:val="16"/>
          <w:szCs w:val="16"/>
        </w:rPr>
      </w:pPr>
      <w:r w:rsidRPr="00D62856">
        <w:rPr>
          <w:sz w:val="16"/>
          <w:szCs w:val="16"/>
        </w:rPr>
        <w:t>Annuleren van een inschrijving dient steeds schriftelijk te gebeuren, en ter attentie van de contactpersoon die vermeld werd in de bevestigingsmail. De annulering is kosteloos tot 2 weken voor de start van de cursus.</w:t>
      </w:r>
    </w:p>
    <w:p w14:paraId="15BB2334" w14:textId="6608747E" w:rsidR="00E21F6F" w:rsidRPr="00D62856" w:rsidRDefault="00C35D51" w:rsidP="00D62856">
      <w:pPr>
        <w:pStyle w:val="Geenafstand"/>
        <w:rPr>
          <w:sz w:val="16"/>
          <w:szCs w:val="16"/>
        </w:rPr>
      </w:pPr>
      <w:r w:rsidRPr="00D62856">
        <w:rPr>
          <w:sz w:val="16"/>
          <w:szCs w:val="16"/>
        </w:rPr>
        <w:t>In geval van annulering gelden steeds de volgende regels:</w:t>
      </w:r>
    </w:p>
    <w:p w14:paraId="6D69FB2F" w14:textId="77777777" w:rsidR="00E21F6F" w:rsidRDefault="00E21F6F" w:rsidP="00E21F6F">
      <w:pPr>
        <w:rPr>
          <w:sz w:val="16"/>
          <w:szCs w:val="16"/>
        </w:rPr>
      </w:pPr>
    </w:p>
    <w:p w14:paraId="4A5DE6A8" w14:textId="5E6CF9E1" w:rsidR="00C35D51" w:rsidRPr="00E21F6F" w:rsidRDefault="00C35D51" w:rsidP="00E21F6F">
      <w:pPr>
        <w:pStyle w:val="Geenafstand"/>
        <w:rPr>
          <w:sz w:val="16"/>
          <w:szCs w:val="16"/>
        </w:rPr>
      </w:pPr>
      <w:r w:rsidRPr="00E21F6F">
        <w:rPr>
          <w:sz w:val="16"/>
          <w:szCs w:val="16"/>
        </w:rPr>
        <w:lastRenderedPageBreak/>
        <w:t>Bij opleidingen van korte duur (minder dan 3 sessies) blijft het inschrijvingsgeld integraal verschuldigd.</w:t>
      </w:r>
    </w:p>
    <w:p w14:paraId="0F668F1B" w14:textId="77777777" w:rsidR="00C35D51" w:rsidRPr="00E21F6F" w:rsidRDefault="00C35D51" w:rsidP="00E21F6F">
      <w:pPr>
        <w:pStyle w:val="Geenafstand"/>
        <w:rPr>
          <w:sz w:val="16"/>
          <w:szCs w:val="16"/>
        </w:rPr>
      </w:pPr>
      <w:r w:rsidRPr="00E21F6F">
        <w:rPr>
          <w:sz w:val="16"/>
          <w:szCs w:val="16"/>
        </w:rPr>
        <w:t>Bij opleidingen van lange duur (meer dan 2 sessies) blijft de helft van het inschrijvingsgeld verschuldigd.</w:t>
      </w:r>
    </w:p>
    <w:p w14:paraId="6C8CAAA4" w14:textId="77777777" w:rsidR="00C35D51" w:rsidRPr="00E21F6F" w:rsidRDefault="00C35D51" w:rsidP="00E21F6F">
      <w:pPr>
        <w:pStyle w:val="Geenafstand"/>
        <w:rPr>
          <w:sz w:val="16"/>
          <w:szCs w:val="16"/>
        </w:rPr>
      </w:pPr>
      <w:r w:rsidRPr="00E21F6F">
        <w:rPr>
          <w:sz w:val="16"/>
          <w:szCs w:val="16"/>
        </w:rPr>
        <w:t>In geval van niet-betaling van de factuur voor de vervaldag, zullen er van rechtswege en zonder voorafgaande ingebrekestelling nalatigheidsintresten worden aangerekend op basis van de wettelijke rentevoet vanaf de vervaldatum,  en een schadevergoeding van 10% van het volledige bedrag van de factuur met een minimum van 40€.</w:t>
      </w:r>
    </w:p>
    <w:p w14:paraId="6B7B3961" w14:textId="77777777" w:rsidR="00C35D51" w:rsidRPr="00E21F6F" w:rsidRDefault="00C35D51" w:rsidP="00E21F6F">
      <w:pPr>
        <w:pStyle w:val="Geenafstand"/>
        <w:rPr>
          <w:sz w:val="16"/>
          <w:szCs w:val="16"/>
        </w:rPr>
      </w:pPr>
      <w:r w:rsidRPr="00E21F6F">
        <w:rPr>
          <w:sz w:val="16"/>
          <w:szCs w:val="16"/>
        </w:rPr>
        <w:t xml:space="preserve">De (toekomstige)  cursist en de rechtspersoon op wiens naam de factuur zal worden opgemaakt, zijn verantwoordelijk voor het voldoen van de factuur, en zullen worden gehouden aan deze verplichting, indien er problemen zouden ontstaan rond de betaling van de factuur. </w:t>
      </w:r>
    </w:p>
    <w:p w14:paraId="3EB86782" w14:textId="6CACD4FA" w:rsidR="00337E26" w:rsidRPr="00337E26" w:rsidRDefault="00337E26" w:rsidP="00337E26">
      <w:pPr>
        <w:pStyle w:val="Geenafstand"/>
        <w:rPr>
          <w:b/>
          <w:bCs/>
          <w:sz w:val="16"/>
          <w:szCs w:val="16"/>
        </w:rPr>
      </w:pPr>
      <w:r w:rsidRPr="00337E26">
        <w:rPr>
          <w:b/>
          <w:bCs/>
          <w:sz w:val="16"/>
          <w:szCs w:val="16"/>
        </w:rPr>
        <w:t>3. Uitvoering van het opleidingsaanbod</w:t>
      </w:r>
    </w:p>
    <w:p w14:paraId="4367B6C6" w14:textId="77777777" w:rsidR="00337E26" w:rsidRPr="001611F0" w:rsidRDefault="00337E26" w:rsidP="008150A8">
      <w:pPr>
        <w:pStyle w:val="Geenafstand"/>
        <w:rPr>
          <w:sz w:val="16"/>
          <w:szCs w:val="16"/>
        </w:rPr>
      </w:pPr>
      <w:r w:rsidRPr="001611F0">
        <w:rPr>
          <w:sz w:val="16"/>
          <w:szCs w:val="16"/>
        </w:rPr>
        <w:t>Intias BV behoudt te allen tijde het recht om geplande cursussen te wijzigen of te annuleren of te verplaatsen naar een andere datum of locatie, zonder hiervoor aansprakelijk gesteld te kunnen worden en zonder het te moeten betalen van een schadevergoeding. In dat geval zullen de cursisten hiervan schriftelijk op de hoogte gebracht worden, en behouden zij zich het recht om zich uit te schrijven, en zal het reeds betaalde cursusgeld integraal worden terugbetaald. Intias BV is gerechtigd om (toekomstige) cursisten te screenen via open bronnen onderzoek, en op basis hiervan een cursist of groep te weigeren of uit te sluiten van deelname aan een opleiding. Intias BV houdt zich hierbij aan de geheimhoudingsplicht, en zal de verkregen gegevens niet verstrekken aan derden.</w:t>
      </w:r>
    </w:p>
    <w:p w14:paraId="634888C7" w14:textId="27DDC93A" w:rsidR="008150A8" w:rsidRPr="008150A8" w:rsidRDefault="008150A8" w:rsidP="008150A8">
      <w:pPr>
        <w:pStyle w:val="Geenafstand"/>
        <w:rPr>
          <w:b/>
          <w:bCs/>
          <w:sz w:val="16"/>
          <w:szCs w:val="16"/>
        </w:rPr>
      </w:pPr>
      <w:r w:rsidRPr="008150A8">
        <w:rPr>
          <w:b/>
          <w:bCs/>
          <w:sz w:val="16"/>
          <w:szCs w:val="16"/>
        </w:rPr>
        <w:t>4. Afwezigheden</w:t>
      </w:r>
    </w:p>
    <w:p w14:paraId="70B412DB" w14:textId="77777777" w:rsidR="008150A8" w:rsidRPr="008150A8" w:rsidRDefault="008150A8" w:rsidP="008150A8">
      <w:pPr>
        <w:pStyle w:val="Geenafstand"/>
        <w:rPr>
          <w:sz w:val="16"/>
          <w:szCs w:val="16"/>
        </w:rPr>
      </w:pPr>
      <w:r w:rsidRPr="008150A8">
        <w:rPr>
          <w:sz w:val="16"/>
          <w:szCs w:val="16"/>
        </w:rPr>
        <w:t>De cursist kan na overleg met de verantwoordelijke van Intias Academy een gemiste (theorie) les inhalen, indien dit mogelijk is in een andere groep. Praktijklessen en examens kunnen niet ingehaald worden, met uitzondering van een schriftelijk theorie examen bij een gewettigde afwezigheid. In dat geval zal er door de verantwoordelijke van Intias academy een nieuwe datum voorgesteld worden. Een inhaalexamen kan slechts 1x plaatsvinden. Bij het niet aanwezig zijn in de lessen of de examens blijft de financiële verplichting t.o.v. Intias BV evenwel gelden.</w:t>
      </w:r>
    </w:p>
    <w:p w14:paraId="055F4E39" w14:textId="7D2EECC1" w:rsidR="002A00FD" w:rsidRPr="002A00FD" w:rsidRDefault="002A00FD" w:rsidP="002A00FD">
      <w:pPr>
        <w:pStyle w:val="Geenafstand"/>
        <w:rPr>
          <w:b/>
          <w:bCs/>
          <w:sz w:val="16"/>
          <w:szCs w:val="16"/>
        </w:rPr>
      </w:pPr>
      <w:r w:rsidRPr="002A00FD">
        <w:rPr>
          <w:b/>
          <w:bCs/>
          <w:sz w:val="16"/>
          <w:szCs w:val="16"/>
        </w:rPr>
        <w:t>5. Getuigschriften en certificaten</w:t>
      </w:r>
    </w:p>
    <w:p w14:paraId="3448887F" w14:textId="77777777" w:rsidR="002A00FD" w:rsidRPr="002A00FD" w:rsidRDefault="002A00FD" w:rsidP="002A00FD">
      <w:pPr>
        <w:pStyle w:val="Geenafstand"/>
        <w:rPr>
          <w:sz w:val="16"/>
          <w:szCs w:val="16"/>
        </w:rPr>
      </w:pPr>
      <w:r w:rsidRPr="002A00FD">
        <w:rPr>
          <w:sz w:val="16"/>
          <w:szCs w:val="16"/>
        </w:rPr>
        <w:t>De datum voor elk examen zal schriftelijk aan de deelnemers meegedeeld worden aan elke start van de cursus. De cursisten zijn zelf verantwoordelijk voor het zich aanmelden op het aangegeven tijdstip.</w:t>
      </w:r>
    </w:p>
    <w:p w14:paraId="5DA934EB" w14:textId="77777777" w:rsidR="002A00FD" w:rsidRPr="002A00FD" w:rsidRDefault="002A00FD" w:rsidP="002A00FD">
      <w:pPr>
        <w:pStyle w:val="Geenafstand"/>
        <w:rPr>
          <w:sz w:val="16"/>
          <w:szCs w:val="16"/>
        </w:rPr>
      </w:pPr>
      <w:r w:rsidRPr="002A00FD">
        <w:rPr>
          <w:sz w:val="16"/>
          <w:szCs w:val="16"/>
        </w:rPr>
        <w:t>Intias academy maakt gebruik van het basis examenreglement volgens de wettelijke regelgeving.</w:t>
      </w:r>
    </w:p>
    <w:p w14:paraId="3F6011D5" w14:textId="77777777" w:rsidR="002A00FD" w:rsidRPr="002A00FD" w:rsidRDefault="002A00FD" w:rsidP="002A00FD">
      <w:pPr>
        <w:pStyle w:val="Geenafstand"/>
        <w:rPr>
          <w:sz w:val="16"/>
          <w:szCs w:val="16"/>
        </w:rPr>
      </w:pPr>
      <w:r w:rsidRPr="002A00FD">
        <w:rPr>
          <w:sz w:val="16"/>
          <w:szCs w:val="16"/>
        </w:rPr>
        <w:t>De deelnemers zijn zelf aansprakelijk voor de behaalde examenresultaten, en zullen, indien ze geslaagd zijn, een getuigschrift of certificaat ontvangen zodra de volledige factuur voor de opleiding en de bijbehorende examens is voldaan.</w:t>
      </w:r>
    </w:p>
    <w:p w14:paraId="1BA9F9AF" w14:textId="5A1C7532" w:rsidR="002F7E07" w:rsidRPr="00BD496E" w:rsidRDefault="00BD496E" w:rsidP="00BD496E">
      <w:pPr>
        <w:pStyle w:val="Geenafstand"/>
        <w:rPr>
          <w:b/>
          <w:bCs/>
          <w:sz w:val="16"/>
          <w:szCs w:val="16"/>
        </w:rPr>
      </w:pPr>
      <w:r w:rsidRPr="00BD496E">
        <w:rPr>
          <w:b/>
          <w:bCs/>
          <w:sz w:val="16"/>
          <w:szCs w:val="16"/>
        </w:rPr>
        <w:t xml:space="preserve">6. </w:t>
      </w:r>
      <w:r w:rsidR="002F7E07" w:rsidRPr="00BD496E">
        <w:rPr>
          <w:b/>
          <w:bCs/>
          <w:sz w:val="16"/>
          <w:szCs w:val="16"/>
        </w:rPr>
        <w:t>Prijzen voor opleidingen en examens</w:t>
      </w:r>
    </w:p>
    <w:p w14:paraId="40282AAA" w14:textId="77777777" w:rsidR="002F7E07" w:rsidRPr="00BD496E" w:rsidRDefault="002F7E07" w:rsidP="00BD496E">
      <w:pPr>
        <w:pStyle w:val="Geenafstand"/>
        <w:rPr>
          <w:sz w:val="16"/>
          <w:szCs w:val="16"/>
        </w:rPr>
      </w:pPr>
      <w:r w:rsidRPr="00BD496E">
        <w:rPr>
          <w:sz w:val="16"/>
          <w:szCs w:val="16"/>
        </w:rPr>
        <w:t>De prijzen voor zowel de opleidingen, de examens en bijscholingen, kunnen jaarlijks 1x aangepast worden, met ingang in de maand januari. De (toekomstige) deelnemers dienen hiervan niet vooraf geïnformeerd te worden.</w:t>
      </w:r>
    </w:p>
    <w:p w14:paraId="78F83216" w14:textId="1399F994" w:rsidR="00CC1B06" w:rsidRPr="00CC1B06" w:rsidRDefault="00362215" w:rsidP="00CC1B06">
      <w:pPr>
        <w:pStyle w:val="Geenafstand"/>
        <w:rPr>
          <w:b/>
          <w:bCs/>
          <w:sz w:val="16"/>
          <w:szCs w:val="16"/>
        </w:rPr>
      </w:pPr>
      <w:r>
        <w:rPr>
          <w:b/>
          <w:bCs/>
          <w:sz w:val="16"/>
          <w:szCs w:val="16"/>
        </w:rPr>
        <w:t>7</w:t>
      </w:r>
      <w:r w:rsidR="00CC1B06" w:rsidRPr="00CC1B06">
        <w:rPr>
          <w:b/>
          <w:bCs/>
          <w:sz w:val="16"/>
          <w:szCs w:val="16"/>
        </w:rPr>
        <w:t>. Burgerlijke aansprakelijkheid</w:t>
      </w:r>
    </w:p>
    <w:p w14:paraId="65FDCC66" w14:textId="3A80C451" w:rsidR="00CC1B06" w:rsidRPr="00CC1B06" w:rsidRDefault="00CC1B06" w:rsidP="00CC1B06">
      <w:pPr>
        <w:pStyle w:val="Geenafstand"/>
        <w:rPr>
          <w:sz w:val="16"/>
          <w:szCs w:val="16"/>
        </w:rPr>
      </w:pPr>
      <w:r w:rsidRPr="00CC1B06">
        <w:rPr>
          <w:sz w:val="16"/>
          <w:szCs w:val="16"/>
        </w:rPr>
        <w:t>Intias BV is niet verantwoordelijk voor materiële of lichamelijke schade voor, tijdens of na de lessen, behalve dan degenen die binnen de burgerlijke aansprakelijkheid vallen.</w:t>
      </w:r>
    </w:p>
    <w:p w14:paraId="1A5769D2" w14:textId="6DDCF38F" w:rsidR="00AF1042" w:rsidRPr="00F0467E" w:rsidRDefault="00F0467E" w:rsidP="00AF1042">
      <w:pPr>
        <w:pStyle w:val="Geenafstand"/>
        <w:rPr>
          <w:b/>
          <w:bCs/>
          <w:sz w:val="16"/>
          <w:szCs w:val="16"/>
        </w:rPr>
      </w:pPr>
      <w:r w:rsidRPr="00F0467E">
        <w:rPr>
          <w:b/>
          <w:bCs/>
          <w:sz w:val="16"/>
          <w:szCs w:val="16"/>
        </w:rPr>
        <w:t xml:space="preserve">8. </w:t>
      </w:r>
      <w:r w:rsidR="00AF1042" w:rsidRPr="00F0467E">
        <w:rPr>
          <w:b/>
          <w:bCs/>
          <w:sz w:val="16"/>
          <w:szCs w:val="16"/>
        </w:rPr>
        <w:t>Copyright</w:t>
      </w:r>
    </w:p>
    <w:p w14:paraId="0277366C" w14:textId="4C169B7A" w:rsidR="00AF1042" w:rsidRPr="00F0467E" w:rsidRDefault="00AF1042" w:rsidP="00AF1042">
      <w:pPr>
        <w:pStyle w:val="Geenafstand"/>
        <w:rPr>
          <w:sz w:val="16"/>
          <w:szCs w:val="16"/>
        </w:rPr>
      </w:pPr>
      <w:r w:rsidRPr="00F0467E">
        <w:rPr>
          <w:sz w:val="16"/>
          <w:szCs w:val="16"/>
        </w:rPr>
        <w:t xml:space="preserve">Het lesmateriaal dat tijdens de lessen aan de deelnemers ter beschikking wordt gesteld, zoals de cursusboeken of bestanden waartoe de deelnemer tijdens de opleiding toegang heeft, mogen onder geen enkel beding gekopieerd worden of overgenomen, of in een geautomatiseerd bestand opgeslagen worden. </w:t>
      </w:r>
    </w:p>
    <w:p w14:paraId="326F7C24" w14:textId="77777777" w:rsidR="00AF1042" w:rsidRPr="00F0467E" w:rsidRDefault="00AF1042" w:rsidP="00AF1042">
      <w:pPr>
        <w:pStyle w:val="Geenafstand"/>
        <w:rPr>
          <w:sz w:val="16"/>
          <w:szCs w:val="16"/>
        </w:rPr>
      </w:pPr>
      <w:r w:rsidRPr="00F0467E">
        <w:rPr>
          <w:sz w:val="16"/>
          <w:szCs w:val="16"/>
        </w:rPr>
        <w:t>Volgens de wet van 30 juni 1994 zijn alle teksten, items op de website, foto’s en afbeeldingen beschermd door het auteursrecht. Ze mogen enkel geraadpleegd worden voor privé gebruik.</w:t>
      </w:r>
    </w:p>
    <w:p w14:paraId="79FA3FAD" w14:textId="77777777" w:rsidR="00AF1042" w:rsidRPr="00F0467E" w:rsidRDefault="00AF1042" w:rsidP="00AF1042">
      <w:pPr>
        <w:pStyle w:val="Geenafstand"/>
        <w:rPr>
          <w:sz w:val="16"/>
          <w:szCs w:val="16"/>
        </w:rPr>
      </w:pPr>
      <w:r w:rsidRPr="00F0467E">
        <w:rPr>
          <w:sz w:val="16"/>
          <w:szCs w:val="16"/>
        </w:rPr>
        <w:t>Het is verboden om lesmateriaal en / of informatie die verstrekt worden aan de deelnemers tijdens de opleiding, te gebruiken voor het geven van opleidingen of opleidingsdoeleinden, of anderen in de gelegenheid stellen dit te doen, tenzij men hiervoor de uitdrukkelijke, schriftelijke toelating van de verantwoordelijke van Intias BV heeft bekomen.</w:t>
      </w:r>
    </w:p>
    <w:p w14:paraId="472E4B28" w14:textId="77777777" w:rsidR="00AF1042" w:rsidRPr="00F0467E" w:rsidRDefault="00AF1042" w:rsidP="00AF1042">
      <w:pPr>
        <w:pStyle w:val="Geenafstand"/>
        <w:rPr>
          <w:sz w:val="16"/>
          <w:szCs w:val="16"/>
        </w:rPr>
      </w:pPr>
      <w:r w:rsidRPr="00F0467E">
        <w:rPr>
          <w:sz w:val="16"/>
          <w:szCs w:val="16"/>
        </w:rPr>
        <w:t>Waar het een opleiding betreft die met een vorm van open bronnen onderzoek te maken heeft, of hiermee gerelateerd is, zal de cursist de toegang tot de database nooit doorgeven aan derden, en de inloggegevens die hij toegewezen krijgt om de database te raadplegen, zal hij uitsluitend voor zichzelf houden. Mochten deze gegevens op enigerlei wijze in het bezit komen van onbevoegden, zal de cursist hiervan onmiddellijk de verantwoordelijke van Intias BV in kennis stellen.</w:t>
      </w:r>
    </w:p>
    <w:p w14:paraId="65B7A7CE" w14:textId="380BFE1B" w:rsidR="009B5A61" w:rsidRPr="00944FA6" w:rsidRDefault="00944FA6" w:rsidP="009B5A61">
      <w:pPr>
        <w:pStyle w:val="Geenafstand"/>
        <w:rPr>
          <w:b/>
          <w:bCs/>
          <w:sz w:val="16"/>
          <w:szCs w:val="16"/>
        </w:rPr>
      </w:pPr>
      <w:r w:rsidRPr="00944FA6">
        <w:rPr>
          <w:b/>
          <w:bCs/>
          <w:sz w:val="16"/>
          <w:szCs w:val="16"/>
        </w:rPr>
        <w:t xml:space="preserve">9. </w:t>
      </w:r>
      <w:r w:rsidR="009B5A61" w:rsidRPr="00944FA6">
        <w:rPr>
          <w:b/>
          <w:bCs/>
          <w:sz w:val="16"/>
          <w:szCs w:val="16"/>
        </w:rPr>
        <w:t>Bescherming van persoonsgegevens</w:t>
      </w:r>
    </w:p>
    <w:p w14:paraId="240A7CFF" w14:textId="696BC028" w:rsidR="009B5A61" w:rsidRPr="009B5A61" w:rsidRDefault="009B5A61" w:rsidP="009B5A61">
      <w:pPr>
        <w:pStyle w:val="Geenafstand"/>
        <w:rPr>
          <w:sz w:val="16"/>
          <w:szCs w:val="16"/>
        </w:rPr>
      </w:pPr>
      <w:r w:rsidRPr="009B5A61">
        <w:rPr>
          <w:sz w:val="16"/>
          <w:szCs w:val="16"/>
        </w:rPr>
        <w:t>Alle persoonsgegevens die door de deelnemer aan een opleiding bij Intias BV worden verstrekt, zullen volgens de wettelijke regelgeving bewaard en beschermd worden, en kunnen, indien de deelnemer dit wenst, na het afronden van de opleiding uit de database van Intias BV verwijderd worden.</w:t>
      </w:r>
    </w:p>
    <w:p w14:paraId="69BE48DB" w14:textId="77777777" w:rsidR="000D1BDB" w:rsidRPr="00E52400" w:rsidRDefault="000D1BDB" w:rsidP="003E2CDA">
      <w:pPr>
        <w:rPr>
          <w:sz w:val="24"/>
          <w:szCs w:val="24"/>
        </w:rPr>
      </w:pPr>
    </w:p>
    <w:sectPr w:rsidR="000D1BDB" w:rsidRPr="00E52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4E47"/>
    <w:multiLevelType w:val="hybridMultilevel"/>
    <w:tmpl w:val="7C6A8A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D203C5"/>
    <w:multiLevelType w:val="hybridMultilevel"/>
    <w:tmpl w:val="896A3BAC"/>
    <w:lvl w:ilvl="0" w:tplc="3460957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F625A00"/>
    <w:multiLevelType w:val="hybridMultilevel"/>
    <w:tmpl w:val="F8240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5AC775A"/>
    <w:multiLevelType w:val="hybridMultilevel"/>
    <w:tmpl w:val="EFD43C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AE37D8B"/>
    <w:multiLevelType w:val="hybridMultilevel"/>
    <w:tmpl w:val="D618FE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B912E7"/>
    <w:multiLevelType w:val="hybridMultilevel"/>
    <w:tmpl w:val="98465350"/>
    <w:lvl w:ilvl="0" w:tplc="3460957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3754B9C"/>
    <w:multiLevelType w:val="hybridMultilevel"/>
    <w:tmpl w:val="4E0201C8"/>
    <w:lvl w:ilvl="0" w:tplc="98685CEE">
      <w:start w:val="1"/>
      <w:numFmt w:val="decimal"/>
      <w:lvlText w:val="%1."/>
      <w:lvlJc w:val="left"/>
      <w:pPr>
        <w:ind w:left="360" w:hanging="360"/>
      </w:pPr>
      <w:rPr>
        <w:b/>
        <w:bCs/>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7B7B632C"/>
    <w:multiLevelType w:val="hybridMultilevel"/>
    <w:tmpl w:val="11FAE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19900160">
    <w:abstractNumId w:val="7"/>
  </w:num>
  <w:num w:numId="2" w16cid:durableId="1146706452">
    <w:abstractNumId w:val="2"/>
  </w:num>
  <w:num w:numId="3" w16cid:durableId="937175432">
    <w:abstractNumId w:val="0"/>
  </w:num>
  <w:num w:numId="4" w16cid:durableId="2072537483">
    <w:abstractNumId w:val="4"/>
  </w:num>
  <w:num w:numId="5" w16cid:durableId="1845317434">
    <w:abstractNumId w:val="5"/>
  </w:num>
  <w:num w:numId="6" w16cid:durableId="582446118">
    <w:abstractNumId w:val="1"/>
  </w:num>
  <w:num w:numId="7" w16cid:durableId="6901073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9546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F5"/>
    <w:rsid w:val="00043B51"/>
    <w:rsid w:val="0007776F"/>
    <w:rsid w:val="00091BEF"/>
    <w:rsid w:val="00095851"/>
    <w:rsid w:val="000C31E3"/>
    <w:rsid w:val="000D1BDB"/>
    <w:rsid w:val="000F5E69"/>
    <w:rsid w:val="00113028"/>
    <w:rsid w:val="001313F7"/>
    <w:rsid w:val="00143A1E"/>
    <w:rsid w:val="001611F0"/>
    <w:rsid w:val="00197CE9"/>
    <w:rsid w:val="00244E84"/>
    <w:rsid w:val="002822B0"/>
    <w:rsid w:val="002A00FD"/>
    <w:rsid w:val="002F3D11"/>
    <w:rsid w:val="002F7E07"/>
    <w:rsid w:val="00337E26"/>
    <w:rsid w:val="003558EA"/>
    <w:rsid w:val="00362215"/>
    <w:rsid w:val="00396F04"/>
    <w:rsid w:val="003E2CDA"/>
    <w:rsid w:val="00447052"/>
    <w:rsid w:val="004656B4"/>
    <w:rsid w:val="00476229"/>
    <w:rsid w:val="00480CD6"/>
    <w:rsid w:val="004B3867"/>
    <w:rsid w:val="004B5765"/>
    <w:rsid w:val="004F3F9F"/>
    <w:rsid w:val="004F7837"/>
    <w:rsid w:val="004F7FA7"/>
    <w:rsid w:val="00506DF8"/>
    <w:rsid w:val="0052058E"/>
    <w:rsid w:val="00542B2D"/>
    <w:rsid w:val="00555CF6"/>
    <w:rsid w:val="00564927"/>
    <w:rsid w:val="005C2C04"/>
    <w:rsid w:val="005C7C00"/>
    <w:rsid w:val="005E08CC"/>
    <w:rsid w:val="005E4298"/>
    <w:rsid w:val="00616F0B"/>
    <w:rsid w:val="006266E1"/>
    <w:rsid w:val="0068227E"/>
    <w:rsid w:val="006853CC"/>
    <w:rsid w:val="00690C65"/>
    <w:rsid w:val="006A1807"/>
    <w:rsid w:val="006C5731"/>
    <w:rsid w:val="006E05A0"/>
    <w:rsid w:val="006F00F1"/>
    <w:rsid w:val="00756139"/>
    <w:rsid w:val="00757F5B"/>
    <w:rsid w:val="0076589F"/>
    <w:rsid w:val="00774397"/>
    <w:rsid w:val="007A792F"/>
    <w:rsid w:val="008150A8"/>
    <w:rsid w:val="0084044E"/>
    <w:rsid w:val="008604FC"/>
    <w:rsid w:val="008C2386"/>
    <w:rsid w:val="008C5667"/>
    <w:rsid w:val="00944FA6"/>
    <w:rsid w:val="00955637"/>
    <w:rsid w:val="009673D6"/>
    <w:rsid w:val="009B5A61"/>
    <w:rsid w:val="009D01ED"/>
    <w:rsid w:val="009E17BB"/>
    <w:rsid w:val="009E1E31"/>
    <w:rsid w:val="009F5B44"/>
    <w:rsid w:val="00A03569"/>
    <w:rsid w:val="00A048FF"/>
    <w:rsid w:val="00A420FF"/>
    <w:rsid w:val="00A67274"/>
    <w:rsid w:val="00A81B1F"/>
    <w:rsid w:val="00A948FF"/>
    <w:rsid w:val="00AD6060"/>
    <w:rsid w:val="00AE4177"/>
    <w:rsid w:val="00AF1042"/>
    <w:rsid w:val="00B11C57"/>
    <w:rsid w:val="00B3399E"/>
    <w:rsid w:val="00B42CAE"/>
    <w:rsid w:val="00B72893"/>
    <w:rsid w:val="00BC49DE"/>
    <w:rsid w:val="00BD496E"/>
    <w:rsid w:val="00BE6E08"/>
    <w:rsid w:val="00BF29C5"/>
    <w:rsid w:val="00BF29F1"/>
    <w:rsid w:val="00C03CBF"/>
    <w:rsid w:val="00C16947"/>
    <w:rsid w:val="00C35D51"/>
    <w:rsid w:val="00CB1E42"/>
    <w:rsid w:val="00CB2938"/>
    <w:rsid w:val="00CC1B06"/>
    <w:rsid w:val="00D15400"/>
    <w:rsid w:val="00D414A7"/>
    <w:rsid w:val="00D51C13"/>
    <w:rsid w:val="00D622BE"/>
    <w:rsid w:val="00D62856"/>
    <w:rsid w:val="00D64ADE"/>
    <w:rsid w:val="00D93819"/>
    <w:rsid w:val="00E21F6F"/>
    <w:rsid w:val="00E52400"/>
    <w:rsid w:val="00EB3EF5"/>
    <w:rsid w:val="00ED251A"/>
    <w:rsid w:val="00ED2656"/>
    <w:rsid w:val="00ED2D7E"/>
    <w:rsid w:val="00EE5D30"/>
    <w:rsid w:val="00F0467E"/>
    <w:rsid w:val="00F05515"/>
    <w:rsid w:val="00F06AEE"/>
    <w:rsid w:val="00F11F92"/>
    <w:rsid w:val="00F21846"/>
    <w:rsid w:val="00F73C5E"/>
    <w:rsid w:val="00F85EF5"/>
    <w:rsid w:val="00FA418C"/>
    <w:rsid w:val="00FB7156"/>
    <w:rsid w:val="00FF41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6B6E"/>
  <w15:chartTrackingRefBased/>
  <w15:docId w15:val="{F72DE82B-1574-460E-ADAC-86BABE01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1C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85EF5"/>
    <w:pPr>
      <w:spacing w:after="0" w:line="240" w:lineRule="auto"/>
    </w:pPr>
  </w:style>
  <w:style w:type="character" w:styleId="Hyperlink">
    <w:name w:val="Hyperlink"/>
    <w:basedOn w:val="Standaardalinea-lettertype"/>
    <w:uiPriority w:val="99"/>
    <w:unhideWhenUsed/>
    <w:rsid w:val="002F3D11"/>
    <w:rPr>
      <w:color w:val="0563C1"/>
      <w:u w:val="single"/>
    </w:rPr>
  </w:style>
  <w:style w:type="table" w:styleId="Tabelraster">
    <w:name w:val="Table Grid"/>
    <w:basedOn w:val="Standaardtabel"/>
    <w:uiPriority w:val="39"/>
    <w:rsid w:val="00EE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F41F9"/>
    <w:pPr>
      <w:ind w:left="720"/>
      <w:contextualSpacing/>
    </w:pPr>
  </w:style>
  <w:style w:type="character" w:styleId="Onopgelostemelding">
    <w:name w:val="Unresolved Mention"/>
    <w:basedOn w:val="Standaardalinea-lettertype"/>
    <w:uiPriority w:val="99"/>
    <w:semiHidden/>
    <w:unhideWhenUsed/>
    <w:rsid w:val="00E52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034">
      <w:bodyDiv w:val="1"/>
      <w:marLeft w:val="0"/>
      <w:marRight w:val="0"/>
      <w:marTop w:val="0"/>
      <w:marBottom w:val="0"/>
      <w:divBdr>
        <w:top w:val="none" w:sz="0" w:space="0" w:color="auto"/>
        <w:left w:val="none" w:sz="0" w:space="0" w:color="auto"/>
        <w:bottom w:val="none" w:sz="0" w:space="0" w:color="auto"/>
        <w:right w:val="none" w:sz="0" w:space="0" w:color="auto"/>
      </w:divBdr>
    </w:div>
    <w:div w:id="229656688">
      <w:bodyDiv w:val="1"/>
      <w:marLeft w:val="0"/>
      <w:marRight w:val="0"/>
      <w:marTop w:val="0"/>
      <w:marBottom w:val="0"/>
      <w:divBdr>
        <w:top w:val="none" w:sz="0" w:space="0" w:color="auto"/>
        <w:left w:val="none" w:sz="0" w:space="0" w:color="auto"/>
        <w:bottom w:val="none" w:sz="0" w:space="0" w:color="auto"/>
        <w:right w:val="none" w:sz="0" w:space="0" w:color="auto"/>
      </w:divBdr>
    </w:div>
    <w:div w:id="271785775">
      <w:bodyDiv w:val="1"/>
      <w:marLeft w:val="0"/>
      <w:marRight w:val="0"/>
      <w:marTop w:val="0"/>
      <w:marBottom w:val="0"/>
      <w:divBdr>
        <w:top w:val="none" w:sz="0" w:space="0" w:color="auto"/>
        <w:left w:val="none" w:sz="0" w:space="0" w:color="auto"/>
        <w:bottom w:val="none" w:sz="0" w:space="0" w:color="auto"/>
        <w:right w:val="none" w:sz="0" w:space="0" w:color="auto"/>
      </w:divBdr>
    </w:div>
    <w:div w:id="461505455">
      <w:bodyDiv w:val="1"/>
      <w:marLeft w:val="0"/>
      <w:marRight w:val="0"/>
      <w:marTop w:val="0"/>
      <w:marBottom w:val="0"/>
      <w:divBdr>
        <w:top w:val="none" w:sz="0" w:space="0" w:color="auto"/>
        <w:left w:val="none" w:sz="0" w:space="0" w:color="auto"/>
        <w:bottom w:val="none" w:sz="0" w:space="0" w:color="auto"/>
        <w:right w:val="none" w:sz="0" w:space="0" w:color="auto"/>
      </w:divBdr>
    </w:div>
    <w:div w:id="612446942">
      <w:bodyDiv w:val="1"/>
      <w:marLeft w:val="0"/>
      <w:marRight w:val="0"/>
      <w:marTop w:val="0"/>
      <w:marBottom w:val="0"/>
      <w:divBdr>
        <w:top w:val="none" w:sz="0" w:space="0" w:color="auto"/>
        <w:left w:val="none" w:sz="0" w:space="0" w:color="auto"/>
        <w:bottom w:val="none" w:sz="0" w:space="0" w:color="auto"/>
        <w:right w:val="none" w:sz="0" w:space="0" w:color="auto"/>
      </w:divBdr>
    </w:div>
    <w:div w:id="686179797">
      <w:bodyDiv w:val="1"/>
      <w:marLeft w:val="0"/>
      <w:marRight w:val="0"/>
      <w:marTop w:val="0"/>
      <w:marBottom w:val="0"/>
      <w:divBdr>
        <w:top w:val="none" w:sz="0" w:space="0" w:color="auto"/>
        <w:left w:val="none" w:sz="0" w:space="0" w:color="auto"/>
        <w:bottom w:val="none" w:sz="0" w:space="0" w:color="auto"/>
        <w:right w:val="none" w:sz="0" w:space="0" w:color="auto"/>
      </w:divBdr>
    </w:div>
    <w:div w:id="725686585">
      <w:bodyDiv w:val="1"/>
      <w:marLeft w:val="0"/>
      <w:marRight w:val="0"/>
      <w:marTop w:val="0"/>
      <w:marBottom w:val="0"/>
      <w:divBdr>
        <w:top w:val="none" w:sz="0" w:space="0" w:color="auto"/>
        <w:left w:val="none" w:sz="0" w:space="0" w:color="auto"/>
        <w:bottom w:val="none" w:sz="0" w:space="0" w:color="auto"/>
        <w:right w:val="none" w:sz="0" w:space="0" w:color="auto"/>
      </w:divBdr>
    </w:div>
    <w:div w:id="831065664">
      <w:bodyDiv w:val="1"/>
      <w:marLeft w:val="0"/>
      <w:marRight w:val="0"/>
      <w:marTop w:val="0"/>
      <w:marBottom w:val="0"/>
      <w:divBdr>
        <w:top w:val="none" w:sz="0" w:space="0" w:color="auto"/>
        <w:left w:val="none" w:sz="0" w:space="0" w:color="auto"/>
        <w:bottom w:val="none" w:sz="0" w:space="0" w:color="auto"/>
        <w:right w:val="none" w:sz="0" w:space="0" w:color="auto"/>
      </w:divBdr>
    </w:div>
    <w:div w:id="1090470782">
      <w:bodyDiv w:val="1"/>
      <w:marLeft w:val="0"/>
      <w:marRight w:val="0"/>
      <w:marTop w:val="0"/>
      <w:marBottom w:val="0"/>
      <w:divBdr>
        <w:top w:val="none" w:sz="0" w:space="0" w:color="auto"/>
        <w:left w:val="none" w:sz="0" w:space="0" w:color="auto"/>
        <w:bottom w:val="none" w:sz="0" w:space="0" w:color="auto"/>
        <w:right w:val="none" w:sz="0" w:space="0" w:color="auto"/>
      </w:divBdr>
    </w:div>
    <w:div w:id="15135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tia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ntias.com" TargetMode="External"/><Relationship Id="rId5" Type="http://schemas.openxmlformats.org/officeDocument/2006/relationships/styles" Target="styles.xml"/><Relationship Id="rId10" Type="http://schemas.openxmlformats.org/officeDocument/2006/relationships/hyperlink" Target="mailto:info@intias.com" TargetMode="External"/><Relationship Id="rId4" Type="http://schemas.openxmlformats.org/officeDocument/2006/relationships/numbering" Target="numbering.xml"/><Relationship Id="rId9" Type="http://schemas.openxmlformats.org/officeDocument/2006/relationships/hyperlink" Target="mailto:info@intias.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AF5A0F819CD42AC9D18815BFD12AD" ma:contentTypeVersion="12" ma:contentTypeDescription="Een nieuw document maken." ma:contentTypeScope="" ma:versionID="485b9c6c6bca71cafe046685a3d941ac">
  <xsd:schema xmlns:xsd="http://www.w3.org/2001/XMLSchema" xmlns:xs="http://www.w3.org/2001/XMLSchema" xmlns:p="http://schemas.microsoft.com/office/2006/metadata/properties" xmlns:ns3="6da2252f-d47d-471c-aa73-4e9adcb666db" xmlns:ns4="e23cccac-94ae-4af4-a165-44466d064e27" targetNamespace="http://schemas.microsoft.com/office/2006/metadata/properties" ma:root="true" ma:fieldsID="2abbf187a425e69ca976ff8bd1d8d210" ns3:_="" ns4:_="">
    <xsd:import namespace="6da2252f-d47d-471c-aa73-4e9adcb666db"/>
    <xsd:import namespace="e23cccac-94ae-4af4-a165-44466d064e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2252f-d47d-471c-aa73-4e9adcb666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cccac-94ae-4af4-a165-44466d064e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CF879-A0CE-4ED7-BDDA-088C0120C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2252f-d47d-471c-aa73-4e9adcb666db"/>
    <ds:schemaRef ds:uri="e23cccac-94ae-4af4-a165-44466d064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F3604-7CE2-4287-A29F-2115D4E616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B93D7-D067-457E-84BE-3FA0FA9D8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1918</Words>
  <Characters>10552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Stevens | Intias</dc:creator>
  <cp:keywords/>
  <dc:description/>
  <cp:lastModifiedBy>Info | Intias</cp:lastModifiedBy>
  <cp:revision>2</cp:revision>
  <cp:lastPrinted>2020-05-13T08:58:00Z</cp:lastPrinted>
  <dcterms:created xsi:type="dcterms:W3CDTF">2023-11-07T17:55:00Z</dcterms:created>
  <dcterms:modified xsi:type="dcterms:W3CDTF">2023-11-07T17:55:00Z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0x01010087FAF5A0F819CD42AC9D18815BFD12AD</vt:lpwstr>
  </property>
</Properties>
</file>